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256B" w:rsidRPr="0015256B" w:rsidRDefault="00A55C6E" w:rsidP="004D52DE">
      <w:pPr>
        <w:shd w:val="clear" w:color="auto" w:fill="F7F7F7"/>
        <w:spacing w:before="100" w:beforeAutospacing="1" w:after="225" w:line="240" w:lineRule="auto"/>
        <w:outlineLvl w:val="3"/>
        <w:rPr>
          <w:rFonts w:ascii="Arial" w:eastAsia="Times New Roman" w:hAnsi="Arial" w:cs="Arial"/>
          <w:color w:val="0070C0"/>
          <w:sz w:val="40"/>
          <w:szCs w:val="27"/>
          <w:lang w:val="en-US" w:eastAsia="bg-BG"/>
        </w:rPr>
      </w:pPr>
      <w:r w:rsidRPr="00A55C6E">
        <w:rPr>
          <w:rFonts w:asciiTheme="majorHAnsi" w:eastAsia="Times New Roman" w:hAnsiTheme="majorHAnsi" w:cs="Arial"/>
          <w:bCs/>
          <w:i/>
          <w:sz w:val="28"/>
          <w:szCs w:val="28"/>
          <w:lang w:eastAsia="bg-BG"/>
        </w:rPr>
        <w:t>Манта Модел Клуб</w:t>
      </w:r>
      <w:r>
        <w:rPr>
          <w:rFonts w:ascii="Arial" w:eastAsia="Times New Roman" w:hAnsi="Arial" w:cs="Arial"/>
          <w:bCs/>
          <w:lang w:eastAsia="bg-BG"/>
        </w:rPr>
        <w:t xml:space="preserve"> - </w:t>
      </w:r>
      <w:proofErr w:type="spellStart"/>
      <w:r w:rsidR="00FC2BEB" w:rsidRPr="00A55C6E">
        <w:rPr>
          <w:rFonts w:ascii="Arial" w:eastAsia="Times New Roman" w:hAnsi="Arial" w:cs="Arial"/>
          <w:bCs/>
          <w:sz w:val="20"/>
          <w:szCs w:val="20"/>
          <w:lang w:val="en-US" w:eastAsia="bg-BG"/>
        </w:rPr>
        <w:t>Пълният</w:t>
      </w:r>
      <w:proofErr w:type="spellEnd"/>
      <w:r w:rsidR="00FC2BEB" w:rsidRPr="00A55C6E">
        <w:rPr>
          <w:rFonts w:ascii="Arial" w:eastAsia="Times New Roman" w:hAnsi="Arial" w:cs="Arial"/>
          <w:bCs/>
          <w:sz w:val="20"/>
          <w:szCs w:val="20"/>
          <w:lang w:val="en-US" w:eastAsia="bg-BG"/>
        </w:rPr>
        <w:t xml:space="preserve"> </w:t>
      </w:r>
      <w:proofErr w:type="spellStart"/>
      <w:r w:rsidR="00FC2BEB" w:rsidRPr="00A55C6E">
        <w:rPr>
          <w:rFonts w:ascii="Arial" w:eastAsia="Times New Roman" w:hAnsi="Arial" w:cs="Arial"/>
          <w:bCs/>
          <w:sz w:val="20"/>
          <w:szCs w:val="20"/>
          <w:lang w:val="en-US" w:eastAsia="bg-BG"/>
        </w:rPr>
        <w:t>текст</w:t>
      </w:r>
      <w:proofErr w:type="spellEnd"/>
      <w:r w:rsidR="00FC2BEB" w:rsidRPr="00A55C6E">
        <w:rPr>
          <w:rFonts w:ascii="Arial" w:eastAsia="Times New Roman" w:hAnsi="Arial" w:cs="Arial"/>
          <w:bCs/>
          <w:sz w:val="20"/>
          <w:szCs w:val="20"/>
          <w:lang w:val="en-US" w:eastAsia="bg-BG"/>
        </w:rPr>
        <w:t xml:space="preserve"> </w:t>
      </w:r>
      <w:proofErr w:type="spellStart"/>
      <w:r w:rsidR="00FC2BEB" w:rsidRPr="00A55C6E">
        <w:rPr>
          <w:rFonts w:ascii="Arial" w:eastAsia="Times New Roman" w:hAnsi="Arial" w:cs="Arial"/>
          <w:bCs/>
          <w:sz w:val="20"/>
          <w:szCs w:val="20"/>
          <w:lang w:val="en-US" w:eastAsia="bg-BG"/>
        </w:rPr>
        <w:t>на</w:t>
      </w:r>
      <w:proofErr w:type="spellEnd"/>
      <w:r w:rsidR="00FC2BEB" w:rsidRPr="00A55C6E">
        <w:rPr>
          <w:rFonts w:ascii="Arial" w:eastAsia="Times New Roman" w:hAnsi="Arial" w:cs="Arial"/>
          <w:bCs/>
          <w:sz w:val="20"/>
          <w:szCs w:val="20"/>
          <w:lang w:val="en-US" w:eastAsia="bg-BG"/>
        </w:rPr>
        <w:t xml:space="preserve"> </w:t>
      </w:r>
      <w:proofErr w:type="spellStart"/>
      <w:r w:rsidR="00FC2BEB" w:rsidRPr="00A55C6E">
        <w:rPr>
          <w:rFonts w:ascii="Arial" w:eastAsia="Times New Roman" w:hAnsi="Arial" w:cs="Arial"/>
          <w:bCs/>
          <w:sz w:val="20"/>
          <w:szCs w:val="20"/>
          <w:lang w:val="en-US" w:eastAsia="bg-BG"/>
        </w:rPr>
        <w:t>статиятa</w:t>
      </w:r>
      <w:proofErr w:type="spellEnd"/>
      <w:r w:rsidR="0015256B" w:rsidRPr="00A55C6E">
        <w:rPr>
          <w:rFonts w:ascii="Arial" w:eastAsia="Times New Roman" w:hAnsi="Arial" w:cs="Arial"/>
          <w:bCs/>
          <w:sz w:val="20"/>
          <w:szCs w:val="20"/>
          <w:lang w:val="en-US" w:eastAsia="bg-BG"/>
        </w:rPr>
        <w:t xml:space="preserve"> </w:t>
      </w:r>
      <w:proofErr w:type="spellStart"/>
      <w:r w:rsidR="0015256B" w:rsidRPr="00A55C6E">
        <w:rPr>
          <w:rFonts w:ascii="Arial" w:eastAsia="Times New Roman" w:hAnsi="Arial" w:cs="Arial"/>
          <w:bCs/>
          <w:sz w:val="20"/>
          <w:szCs w:val="20"/>
          <w:lang w:val="en-US" w:eastAsia="bg-BG"/>
        </w:rPr>
        <w:t>можете</w:t>
      </w:r>
      <w:proofErr w:type="spellEnd"/>
      <w:r w:rsidR="0015256B" w:rsidRPr="00A55C6E">
        <w:rPr>
          <w:rFonts w:ascii="Arial" w:eastAsia="Times New Roman" w:hAnsi="Arial" w:cs="Arial"/>
          <w:bCs/>
          <w:sz w:val="20"/>
          <w:szCs w:val="20"/>
          <w:lang w:val="en-US" w:eastAsia="bg-BG"/>
        </w:rPr>
        <w:t xml:space="preserve"> </w:t>
      </w:r>
      <w:proofErr w:type="spellStart"/>
      <w:r w:rsidR="0015256B" w:rsidRPr="00A55C6E">
        <w:rPr>
          <w:rFonts w:ascii="Arial" w:eastAsia="Times New Roman" w:hAnsi="Arial" w:cs="Arial"/>
          <w:bCs/>
          <w:sz w:val="20"/>
          <w:szCs w:val="20"/>
          <w:lang w:val="en-US" w:eastAsia="bg-BG"/>
        </w:rPr>
        <w:t>да</w:t>
      </w:r>
      <w:proofErr w:type="spellEnd"/>
      <w:r w:rsidR="0015256B" w:rsidRPr="00A55C6E">
        <w:rPr>
          <w:rFonts w:ascii="Arial" w:eastAsia="Times New Roman" w:hAnsi="Arial" w:cs="Arial"/>
          <w:bCs/>
          <w:sz w:val="20"/>
          <w:szCs w:val="20"/>
          <w:lang w:val="en-US" w:eastAsia="bg-BG"/>
        </w:rPr>
        <w:t xml:space="preserve"> </w:t>
      </w:r>
      <w:proofErr w:type="spellStart"/>
      <w:r w:rsidR="0015256B" w:rsidRPr="00A55C6E">
        <w:rPr>
          <w:rFonts w:ascii="Arial" w:eastAsia="Times New Roman" w:hAnsi="Arial" w:cs="Arial"/>
          <w:bCs/>
          <w:sz w:val="20"/>
          <w:szCs w:val="20"/>
          <w:lang w:val="en-US" w:eastAsia="bg-BG"/>
        </w:rPr>
        <w:t>прочетете</w:t>
      </w:r>
      <w:proofErr w:type="spellEnd"/>
      <w:r w:rsidR="0015256B" w:rsidRPr="00A55C6E">
        <w:rPr>
          <w:rFonts w:ascii="Arial" w:eastAsia="Times New Roman" w:hAnsi="Arial" w:cs="Arial"/>
          <w:bCs/>
          <w:sz w:val="20"/>
          <w:szCs w:val="20"/>
          <w:lang w:val="en-US" w:eastAsia="bg-BG"/>
        </w:rPr>
        <w:t xml:space="preserve"> </w:t>
      </w:r>
      <w:proofErr w:type="spellStart"/>
      <w:r w:rsidR="0015256B" w:rsidRPr="00A55C6E">
        <w:rPr>
          <w:rFonts w:ascii="Arial" w:eastAsia="Times New Roman" w:hAnsi="Arial" w:cs="Arial"/>
          <w:bCs/>
          <w:sz w:val="20"/>
          <w:szCs w:val="20"/>
          <w:lang w:val="en-US" w:eastAsia="bg-BG"/>
        </w:rPr>
        <w:t>на</w:t>
      </w:r>
      <w:proofErr w:type="spellEnd"/>
      <w:r w:rsidR="0015256B">
        <w:rPr>
          <w:rFonts w:ascii="Arial" w:eastAsia="Times New Roman" w:hAnsi="Arial" w:cs="Arial"/>
          <w:bCs/>
          <w:color w:val="8B8B8B"/>
          <w:lang w:eastAsia="bg-BG"/>
        </w:rPr>
        <w:t xml:space="preserve"> </w:t>
      </w:r>
      <w:r w:rsidR="0015256B" w:rsidRPr="0015256B">
        <w:rPr>
          <w:rFonts w:ascii="Arial" w:eastAsia="Times New Roman" w:hAnsi="Arial" w:cs="Arial"/>
          <w:color w:val="0070C0"/>
          <w:sz w:val="40"/>
          <w:szCs w:val="27"/>
          <w:lang w:val="en-US" w:eastAsia="bg-BG"/>
        </w:rPr>
        <w:t>http://mantamodels.eu/tricks/fast-and-easy-airplane/</w:t>
      </w:r>
    </w:p>
    <w:p w:rsidR="004D52DE" w:rsidRPr="00FC2BEB" w:rsidRDefault="004D52DE" w:rsidP="0015256B">
      <w:pPr>
        <w:shd w:val="clear" w:color="auto" w:fill="F7F7F7"/>
        <w:spacing w:after="0" w:line="240" w:lineRule="auto"/>
        <w:rPr>
          <w:rFonts w:ascii="Arial" w:eastAsia="Times New Roman" w:hAnsi="Arial" w:cs="Arial"/>
          <w:sz w:val="18"/>
          <w:szCs w:val="18"/>
          <w:lang w:eastAsia="bg-BG"/>
        </w:rPr>
      </w:pPr>
      <w:r w:rsidRPr="00FC2BEB">
        <w:rPr>
          <w:rFonts w:ascii="Arial" w:eastAsia="Times New Roman" w:hAnsi="Arial" w:cs="Arial"/>
          <w:b/>
          <w:bCs/>
          <w:sz w:val="27"/>
          <w:lang w:eastAsia="bg-BG"/>
        </w:rPr>
        <w:t>Подготовка на модела за боядисване</w:t>
      </w:r>
    </w:p>
    <w:p w:rsidR="004D52DE" w:rsidRDefault="00EE41F2" w:rsidP="00005322">
      <w:pPr>
        <w:shd w:val="clear" w:color="auto" w:fill="F7F7F7"/>
        <w:spacing w:after="0" w:line="240" w:lineRule="auto"/>
        <w:ind w:left="-142" w:right="-142"/>
        <w:rPr>
          <w:rFonts w:ascii="Arial" w:eastAsia="Times New Roman" w:hAnsi="Arial" w:cs="Arial"/>
          <w:color w:val="8B8B8B"/>
          <w:sz w:val="18"/>
          <w:szCs w:val="18"/>
          <w:lang w:val="en-US" w:eastAsia="bg-BG"/>
        </w:rPr>
      </w:pPr>
      <w:hyperlink r:id="rId6" w:history="1">
        <w:r w:rsidR="004D52DE" w:rsidRPr="004D52DE">
          <w:rPr>
            <w:rFonts w:ascii="Arial" w:eastAsia="Times New Roman" w:hAnsi="Arial" w:cs="Arial"/>
            <w:color w:val="0E85EC"/>
            <w:sz w:val="18"/>
            <w:szCs w:val="18"/>
            <w:lang w:eastAsia="bg-BG"/>
          </w:rPr>
          <w:br/>
        </w:r>
        <w:r w:rsidR="004D52DE">
          <w:rPr>
            <w:rFonts w:ascii="Arial" w:eastAsia="Times New Roman" w:hAnsi="Arial" w:cs="Arial"/>
            <w:noProof/>
            <w:color w:val="0E85EC"/>
            <w:sz w:val="18"/>
            <w:szCs w:val="18"/>
            <w:lang w:eastAsia="bg-BG"/>
          </w:rPr>
          <w:drawing>
            <wp:inline distT="0" distB="0" distL="0" distR="0">
              <wp:extent cx="2302731" cy="1727048"/>
              <wp:effectExtent l="19050" t="0" r="2319" b="0"/>
              <wp:docPr id="8" name="Picture 8" descr="Измиване на модела">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Измиване на модела">
                        <a:hlinkClick r:id="rId6"/>
                      </pic:cNvPr>
                      <pic:cNvPicPr>
                        <a:picLocks noChangeAspect="1" noChangeArrowheads="1"/>
                      </pic:cNvPicPr>
                    </pic:nvPicPr>
                    <pic:blipFill>
                      <a:blip r:embed="rId7" cstate="print"/>
                      <a:srcRect/>
                      <a:stretch>
                        <a:fillRect/>
                      </a:stretch>
                    </pic:blipFill>
                    <pic:spPr bwMode="auto">
                      <a:xfrm>
                        <a:off x="0" y="0"/>
                        <a:ext cx="2309198" cy="1731899"/>
                      </a:xfrm>
                      <a:prstGeom prst="rect">
                        <a:avLst/>
                      </a:prstGeom>
                      <a:noFill/>
                      <a:ln w="9525">
                        <a:noFill/>
                        <a:miter lim="800000"/>
                        <a:headEnd/>
                        <a:tailEnd/>
                      </a:ln>
                    </pic:spPr>
                  </pic:pic>
                </a:graphicData>
              </a:graphic>
            </wp:inline>
          </w:drawing>
        </w:r>
      </w:hyperlink>
      <w:r w:rsidR="004D52DE">
        <w:rPr>
          <w:rFonts w:ascii="Arial" w:eastAsia="Times New Roman" w:hAnsi="Arial" w:cs="Arial"/>
          <w:noProof/>
          <w:color w:val="0E85EC"/>
          <w:sz w:val="18"/>
          <w:szCs w:val="18"/>
          <w:lang w:eastAsia="bg-BG"/>
        </w:rPr>
        <w:drawing>
          <wp:inline distT="0" distB="0" distL="0" distR="0">
            <wp:extent cx="2299445" cy="1724584"/>
            <wp:effectExtent l="19050" t="0" r="5605" b="0"/>
            <wp:docPr id="9" name="Picture 9" descr="Сапунисване">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апунисване">
                      <a:hlinkClick r:id="rId8"/>
                    </pic:cNvPr>
                    <pic:cNvPicPr>
                      <a:picLocks noChangeAspect="1" noChangeArrowheads="1"/>
                    </pic:cNvPicPr>
                  </pic:nvPicPr>
                  <pic:blipFill>
                    <a:blip r:embed="rId9" cstate="print"/>
                    <a:srcRect/>
                    <a:stretch>
                      <a:fillRect/>
                    </a:stretch>
                  </pic:blipFill>
                  <pic:spPr bwMode="auto">
                    <a:xfrm>
                      <a:off x="0" y="0"/>
                      <a:ext cx="2300433" cy="1725325"/>
                    </a:xfrm>
                    <a:prstGeom prst="rect">
                      <a:avLst/>
                    </a:prstGeom>
                    <a:noFill/>
                    <a:ln w="9525">
                      <a:noFill/>
                      <a:miter lim="800000"/>
                      <a:headEnd/>
                      <a:tailEnd/>
                    </a:ln>
                  </pic:spPr>
                </pic:pic>
              </a:graphicData>
            </a:graphic>
          </wp:inline>
        </w:drawing>
      </w:r>
      <w:r w:rsidR="004D52DE">
        <w:rPr>
          <w:rFonts w:ascii="Arial" w:eastAsia="Times New Roman" w:hAnsi="Arial" w:cs="Arial"/>
          <w:noProof/>
          <w:color w:val="0E85EC"/>
          <w:sz w:val="18"/>
          <w:szCs w:val="18"/>
          <w:lang w:eastAsia="bg-BG"/>
        </w:rPr>
        <w:drawing>
          <wp:inline distT="0" distB="0" distL="0" distR="0">
            <wp:extent cx="2299445" cy="1724584"/>
            <wp:effectExtent l="19050" t="0" r="5605" b="0"/>
            <wp:docPr id="10" name="Picture 10" descr="Подсушаване">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одсушаване">
                      <a:hlinkClick r:id="rId10"/>
                    </pic:cNvPr>
                    <pic:cNvPicPr>
                      <a:picLocks noChangeAspect="1" noChangeArrowheads="1"/>
                    </pic:cNvPicPr>
                  </pic:nvPicPr>
                  <pic:blipFill>
                    <a:blip r:embed="rId11" cstate="print"/>
                    <a:srcRect/>
                    <a:stretch>
                      <a:fillRect/>
                    </a:stretch>
                  </pic:blipFill>
                  <pic:spPr bwMode="auto">
                    <a:xfrm>
                      <a:off x="0" y="0"/>
                      <a:ext cx="2300432" cy="1725324"/>
                    </a:xfrm>
                    <a:prstGeom prst="rect">
                      <a:avLst/>
                    </a:prstGeom>
                    <a:noFill/>
                    <a:ln w="9525">
                      <a:noFill/>
                      <a:miter lim="800000"/>
                      <a:headEnd/>
                      <a:tailEnd/>
                    </a:ln>
                  </pic:spPr>
                </pic:pic>
              </a:graphicData>
            </a:graphic>
          </wp:inline>
        </w:drawing>
      </w:r>
    </w:p>
    <w:p w:rsidR="004D52DE" w:rsidRPr="00FC2BEB" w:rsidRDefault="004D52DE" w:rsidP="004D52DE">
      <w:pPr>
        <w:shd w:val="clear" w:color="auto" w:fill="F7F7F7"/>
        <w:spacing w:after="0" w:line="240" w:lineRule="auto"/>
        <w:rPr>
          <w:rFonts w:ascii="Arial" w:eastAsia="Times New Roman" w:hAnsi="Arial" w:cs="Arial"/>
          <w:sz w:val="18"/>
          <w:szCs w:val="18"/>
          <w:lang w:eastAsia="bg-BG"/>
        </w:rPr>
      </w:pPr>
      <w:r w:rsidRPr="00FC2BEB">
        <w:rPr>
          <w:rFonts w:ascii="Arial" w:eastAsia="Times New Roman" w:hAnsi="Arial" w:cs="Arial"/>
          <w:lang w:eastAsia="bg-BG"/>
        </w:rPr>
        <w:t>Преди да започнем да боядисваме модела, желателно е да измием повърхностите, които ще се боядисват. Така обезмасляваме пластмасата и премахваме евентуално натрупан прах. Измиваме модела на мивката с течен сапун за миене на чинии. С мека четка сапунисваме модела. Изплакваме добре сапуна и подсушаваме с кухненска салфетка.</w:t>
      </w:r>
      <w:r w:rsidRPr="00FC2BEB">
        <w:rPr>
          <w:rFonts w:ascii="Arial" w:eastAsia="Times New Roman" w:hAnsi="Arial" w:cs="Arial"/>
          <w:lang w:eastAsia="bg-BG"/>
        </w:rPr>
        <w:br/>
      </w:r>
      <w:r w:rsidRPr="00FC2BEB">
        <w:rPr>
          <w:rFonts w:ascii="Arial" w:eastAsia="Times New Roman" w:hAnsi="Arial" w:cs="Arial"/>
          <w:b/>
          <w:bCs/>
          <w:lang w:eastAsia="bg-BG"/>
        </w:rPr>
        <w:br/>
      </w:r>
      <w:r w:rsidRPr="00FC2BEB">
        <w:rPr>
          <w:rFonts w:ascii="Arial" w:eastAsia="Times New Roman" w:hAnsi="Arial" w:cs="Arial"/>
          <w:b/>
          <w:bCs/>
          <w:sz w:val="18"/>
          <w:szCs w:val="18"/>
          <w:lang w:eastAsia="bg-BG"/>
        </w:rPr>
        <w:br/>
      </w:r>
      <w:r w:rsidRPr="00FC2BEB">
        <w:rPr>
          <w:rFonts w:ascii="Arial" w:eastAsia="Times New Roman" w:hAnsi="Arial" w:cs="Arial"/>
          <w:sz w:val="18"/>
          <w:szCs w:val="18"/>
          <w:lang w:eastAsia="bg-BG"/>
        </w:rPr>
        <w:br/>
      </w:r>
      <w:r w:rsidRPr="00FC2BEB">
        <w:rPr>
          <w:rFonts w:ascii="Arial" w:eastAsia="Times New Roman" w:hAnsi="Arial" w:cs="Arial"/>
          <w:b/>
          <w:bCs/>
          <w:sz w:val="27"/>
          <w:lang w:eastAsia="bg-BG"/>
        </w:rPr>
        <w:t>Инструменти и консумативи за боядисване</w:t>
      </w:r>
    </w:p>
    <w:p w:rsidR="004D52DE" w:rsidRPr="00FC2BEB" w:rsidRDefault="00EE41F2" w:rsidP="004D52DE">
      <w:pPr>
        <w:shd w:val="clear" w:color="auto" w:fill="F7F7F7"/>
        <w:spacing w:after="240" w:line="240" w:lineRule="auto"/>
        <w:rPr>
          <w:rFonts w:ascii="Arial" w:eastAsia="Times New Roman" w:hAnsi="Arial" w:cs="Arial"/>
          <w:lang w:eastAsia="bg-BG"/>
        </w:rPr>
      </w:pPr>
      <w:hyperlink r:id="rId12" w:history="1">
        <w:r w:rsidR="004D52DE" w:rsidRPr="00FC2BEB">
          <w:rPr>
            <w:rFonts w:ascii="Arial" w:eastAsia="Times New Roman" w:hAnsi="Arial" w:cs="Arial"/>
            <w:sz w:val="18"/>
            <w:szCs w:val="18"/>
            <w:lang w:eastAsia="bg-BG"/>
          </w:rPr>
          <w:br/>
        </w:r>
        <w:r w:rsidR="004D52DE" w:rsidRPr="00FC2BEB">
          <w:rPr>
            <w:rFonts w:ascii="Arial" w:eastAsia="Times New Roman" w:hAnsi="Arial" w:cs="Arial"/>
            <w:noProof/>
            <w:sz w:val="18"/>
            <w:szCs w:val="18"/>
            <w:lang w:eastAsia="bg-BG"/>
          </w:rPr>
          <w:drawing>
            <wp:anchor distT="0" distB="0" distL="114300" distR="114300" simplePos="0" relativeHeight="251661312" behindDoc="0" locked="0" layoutInCell="1" allowOverlap="1">
              <wp:simplePos x="0" y="0"/>
              <wp:positionH relativeFrom="column">
                <wp:posOffset>19050</wp:posOffset>
              </wp:positionH>
              <wp:positionV relativeFrom="paragraph">
                <wp:posOffset>129540</wp:posOffset>
              </wp:positionV>
              <wp:extent cx="2800350" cy="1285875"/>
              <wp:effectExtent l="19050" t="0" r="0" b="0"/>
              <wp:wrapSquare wrapText="bothSides"/>
              <wp:docPr id="11" name="Picture 11" descr="Избор на четки">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збор на четки">
                        <a:hlinkClick r:id="rId12"/>
                      </pic:cNvPr>
                      <pic:cNvPicPr>
                        <a:picLocks noChangeAspect="1" noChangeArrowheads="1"/>
                      </pic:cNvPicPr>
                    </pic:nvPicPr>
                    <pic:blipFill>
                      <a:blip r:embed="rId13" cstate="print"/>
                      <a:srcRect/>
                      <a:stretch>
                        <a:fillRect/>
                      </a:stretch>
                    </pic:blipFill>
                    <pic:spPr bwMode="auto">
                      <a:xfrm>
                        <a:off x="0" y="0"/>
                        <a:ext cx="2800350" cy="1285875"/>
                      </a:xfrm>
                      <a:prstGeom prst="rect">
                        <a:avLst/>
                      </a:prstGeom>
                      <a:noFill/>
                      <a:ln w="9525">
                        <a:noFill/>
                        <a:miter lim="800000"/>
                        <a:headEnd/>
                        <a:tailEnd/>
                      </a:ln>
                    </pic:spPr>
                  </pic:pic>
                </a:graphicData>
              </a:graphic>
            </wp:anchor>
          </w:drawing>
        </w:r>
      </w:hyperlink>
      <w:r w:rsidR="004D52DE" w:rsidRPr="00FC2BEB">
        <w:rPr>
          <w:rFonts w:ascii="Arial" w:eastAsia="Times New Roman" w:hAnsi="Arial" w:cs="Arial"/>
          <w:lang w:eastAsia="bg-BG"/>
        </w:rPr>
        <w:t>Много важно е да си подберем подходящи четки, в зависимост от ра</w:t>
      </w:r>
      <w:r w:rsidR="00FC2BEB" w:rsidRPr="00FC2BEB">
        <w:rPr>
          <w:rFonts w:ascii="Arial" w:eastAsia="Times New Roman" w:hAnsi="Arial" w:cs="Arial"/>
          <w:lang w:eastAsia="bg-BG"/>
        </w:rPr>
        <w:t>з</w:t>
      </w:r>
      <w:r w:rsidR="004D52DE" w:rsidRPr="00FC2BEB">
        <w:rPr>
          <w:rFonts w:ascii="Arial" w:eastAsia="Times New Roman" w:hAnsi="Arial" w:cs="Arial"/>
          <w:lang w:eastAsia="bg-BG"/>
        </w:rPr>
        <w:t>мера на модела и детайлите които ще боядисваме.</w:t>
      </w:r>
      <w:r w:rsidR="004D52DE" w:rsidRPr="00FC2BEB">
        <w:rPr>
          <w:rFonts w:ascii="Arial" w:eastAsia="Times New Roman" w:hAnsi="Arial" w:cs="Arial"/>
          <w:lang w:eastAsia="bg-BG"/>
        </w:rPr>
        <w:br/>
        <w:t>От горе на долу четките ги използвам за:</w:t>
      </w:r>
      <w:r w:rsidR="004D52DE" w:rsidRPr="00FC2BEB">
        <w:rPr>
          <w:rFonts w:ascii="Arial" w:eastAsia="Times New Roman" w:hAnsi="Arial" w:cs="Arial"/>
          <w:lang w:eastAsia="bg-BG"/>
        </w:rPr>
        <w:br/>
        <w:t>1. много мека четка за боядисване на основните цветове. Подходяща за по-големи повърхности.</w:t>
      </w:r>
      <w:r w:rsidR="004D52DE" w:rsidRPr="00FC2BEB">
        <w:rPr>
          <w:rFonts w:ascii="Arial" w:eastAsia="Times New Roman" w:hAnsi="Arial" w:cs="Arial"/>
          <w:lang w:eastAsia="bg-BG"/>
        </w:rPr>
        <w:br/>
        <w:t>2. Средно твърда четка. Използвам я за боядисване на сребристите бои.</w:t>
      </w:r>
      <w:r w:rsidR="004D52DE" w:rsidRPr="00FC2BEB">
        <w:rPr>
          <w:rFonts w:ascii="Arial" w:eastAsia="Times New Roman" w:hAnsi="Arial" w:cs="Arial"/>
          <w:lang w:eastAsia="bg-BG"/>
        </w:rPr>
        <w:br/>
        <w:t xml:space="preserve">3. Малка четка за </w:t>
      </w:r>
      <w:proofErr w:type="spellStart"/>
      <w:r w:rsidR="004D52DE" w:rsidRPr="00FC2BEB">
        <w:rPr>
          <w:rFonts w:ascii="Arial" w:eastAsia="Times New Roman" w:hAnsi="Arial" w:cs="Arial"/>
          <w:lang w:eastAsia="bg-BG"/>
        </w:rPr>
        <w:t>бояди</w:t>
      </w:r>
      <w:proofErr w:type="spellEnd"/>
      <w:r w:rsidR="00FC2BEB" w:rsidRPr="00FC2BEB">
        <w:rPr>
          <w:rFonts w:ascii="Arial" w:eastAsia="Times New Roman" w:hAnsi="Arial" w:cs="Arial"/>
          <w:lang w:val="en-US" w:eastAsia="bg-BG"/>
        </w:rPr>
        <w:t>с</w:t>
      </w:r>
      <w:proofErr w:type="spellStart"/>
      <w:r w:rsidR="004D52DE" w:rsidRPr="00FC2BEB">
        <w:rPr>
          <w:rFonts w:ascii="Arial" w:eastAsia="Times New Roman" w:hAnsi="Arial" w:cs="Arial"/>
          <w:lang w:eastAsia="bg-BG"/>
        </w:rPr>
        <w:t>ване</w:t>
      </w:r>
      <w:proofErr w:type="spellEnd"/>
      <w:r w:rsidR="004D52DE" w:rsidRPr="00FC2BEB">
        <w:rPr>
          <w:rFonts w:ascii="Arial" w:eastAsia="Times New Roman" w:hAnsi="Arial" w:cs="Arial"/>
          <w:lang w:eastAsia="bg-BG"/>
        </w:rPr>
        <w:t xml:space="preserve"> на по-малките детайли</w:t>
      </w:r>
      <w:r w:rsidR="004D52DE" w:rsidRPr="00FC2BEB">
        <w:rPr>
          <w:rFonts w:ascii="Arial" w:eastAsia="Times New Roman" w:hAnsi="Arial" w:cs="Arial"/>
          <w:lang w:eastAsia="bg-BG"/>
        </w:rPr>
        <w:br/>
        <w:t xml:space="preserve">4. Много малка четка за боядисване на най-малките детайли и за дребни корекции. </w:t>
      </w:r>
    </w:p>
    <w:p w:rsidR="004D52DE" w:rsidRPr="00FC2BEB" w:rsidRDefault="004D52DE" w:rsidP="004D52DE">
      <w:pPr>
        <w:shd w:val="clear" w:color="auto" w:fill="F7F7F7"/>
        <w:spacing w:after="0" w:line="240" w:lineRule="auto"/>
        <w:rPr>
          <w:rFonts w:ascii="Arial" w:eastAsia="Times New Roman" w:hAnsi="Arial" w:cs="Arial"/>
          <w:lang w:val="en-US" w:eastAsia="bg-BG"/>
        </w:rPr>
      </w:pPr>
      <w:r w:rsidRPr="00FC2BEB">
        <w:rPr>
          <w:rFonts w:ascii="Arial" w:eastAsia="Times New Roman" w:hAnsi="Arial" w:cs="Arial"/>
          <w:sz w:val="18"/>
          <w:szCs w:val="18"/>
          <w:lang w:eastAsia="bg-BG"/>
        </w:rPr>
        <w:br/>
      </w:r>
      <w:r w:rsidRPr="00FC2BEB">
        <w:rPr>
          <w:rFonts w:ascii="Arial" w:eastAsia="Times New Roman" w:hAnsi="Arial" w:cs="Arial"/>
          <w:sz w:val="18"/>
          <w:szCs w:val="18"/>
          <w:lang w:eastAsia="bg-BG"/>
        </w:rPr>
        <w:br/>
      </w:r>
      <w:r w:rsidRPr="00FC2BEB">
        <w:rPr>
          <w:rFonts w:ascii="Arial" w:eastAsia="Times New Roman" w:hAnsi="Arial" w:cs="Arial"/>
          <w:b/>
          <w:bCs/>
          <w:sz w:val="27"/>
          <w:lang w:eastAsia="bg-BG"/>
        </w:rPr>
        <w:t>Избор на вид боя и подходящ цвят</w:t>
      </w:r>
      <w:r w:rsidRPr="00FC2BEB">
        <w:rPr>
          <w:rFonts w:ascii="Arial" w:eastAsia="Times New Roman" w:hAnsi="Arial" w:cs="Arial"/>
          <w:sz w:val="18"/>
          <w:szCs w:val="18"/>
          <w:lang w:eastAsia="bg-BG"/>
        </w:rPr>
        <w:t xml:space="preserve"> </w:t>
      </w:r>
      <w:r w:rsidRPr="00FC2BEB">
        <w:rPr>
          <w:rFonts w:ascii="Arial" w:eastAsia="Times New Roman" w:hAnsi="Arial" w:cs="Arial"/>
          <w:sz w:val="18"/>
          <w:szCs w:val="18"/>
          <w:lang w:eastAsia="bg-BG"/>
        </w:rPr>
        <w:br/>
      </w:r>
      <w:r w:rsidRPr="00FC2BEB">
        <w:rPr>
          <w:rFonts w:ascii="Arial" w:eastAsia="Times New Roman" w:hAnsi="Arial" w:cs="Arial"/>
          <w:sz w:val="20"/>
          <w:szCs w:val="20"/>
          <w:lang w:eastAsia="bg-BG"/>
        </w:rPr>
        <w:br/>
      </w:r>
      <w:r w:rsidRPr="00FC2BEB">
        <w:rPr>
          <w:rFonts w:ascii="Arial" w:eastAsia="Times New Roman" w:hAnsi="Arial" w:cs="Arial"/>
          <w:lang w:eastAsia="bg-BG"/>
        </w:rPr>
        <w:t xml:space="preserve">В случая избрах да боядисвам с </w:t>
      </w:r>
      <w:proofErr w:type="spellStart"/>
      <w:r w:rsidRPr="00FC2BEB">
        <w:rPr>
          <w:rFonts w:ascii="Arial" w:eastAsia="Times New Roman" w:hAnsi="Arial" w:cs="Arial"/>
          <w:lang w:eastAsia="bg-BG"/>
        </w:rPr>
        <w:t>акрилни</w:t>
      </w:r>
      <w:proofErr w:type="spellEnd"/>
      <w:r w:rsidRPr="00FC2BEB">
        <w:rPr>
          <w:rFonts w:ascii="Arial" w:eastAsia="Times New Roman" w:hAnsi="Arial" w:cs="Arial"/>
          <w:lang w:eastAsia="bg-BG"/>
        </w:rPr>
        <w:t xml:space="preserve"> бои на фирма Model </w:t>
      </w:r>
      <w:proofErr w:type="spellStart"/>
      <w:r w:rsidRPr="00FC2BEB">
        <w:rPr>
          <w:rFonts w:ascii="Arial" w:eastAsia="Times New Roman" w:hAnsi="Arial" w:cs="Arial"/>
          <w:lang w:eastAsia="bg-BG"/>
        </w:rPr>
        <w:t>Master</w:t>
      </w:r>
      <w:proofErr w:type="spellEnd"/>
      <w:r w:rsidRPr="00FC2BEB">
        <w:rPr>
          <w:rFonts w:ascii="Arial" w:eastAsia="Times New Roman" w:hAnsi="Arial" w:cs="Arial"/>
          <w:lang w:eastAsia="bg-BG"/>
        </w:rPr>
        <w:t>, тъй като ми се сториха подходящи за демонстрацията. За разликите и особеностите между различните видове и марки бои можете да прочетете в</w:t>
      </w:r>
      <w:r w:rsidRPr="00FC2BEB">
        <w:rPr>
          <w:rFonts w:ascii="Arial" w:eastAsia="Times New Roman" w:hAnsi="Arial" w:cs="Arial"/>
          <w:color w:val="8B8B8B"/>
          <w:lang w:eastAsia="bg-BG"/>
        </w:rPr>
        <w:t xml:space="preserve"> </w:t>
      </w:r>
      <w:hyperlink r:id="rId14" w:tgtFrame="_blank" w:history="1">
        <w:r w:rsidRPr="00FC2BEB">
          <w:rPr>
            <w:rFonts w:ascii="Arial" w:eastAsia="Times New Roman" w:hAnsi="Arial" w:cs="Arial"/>
            <w:color w:val="0E85EC"/>
            <w:lang w:eastAsia="bg-BG"/>
          </w:rPr>
          <w:t>Кои марки бои ползваме - анкета/дискусия</w:t>
        </w:r>
      </w:hyperlink>
      <w:r w:rsidRPr="00FC2BEB">
        <w:rPr>
          <w:rFonts w:ascii="Arial" w:eastAsia="Times New Roman" w:hAnsi="Arial" w:cs="Arial"/>
          <w:color w:val="8B8B8B"/>
          <w:lang w:eastAsia="bg-BG"/>
        </w:rPr>
        <w:t>.</w:t>
      </w:r>
      <w:r w:rsidRPr="00FC2BEB">
        <w:rPr>
          <w:rFonts w:ascii="Arial" w:eastAsia="Times New Roman" w:hAnsi="Arial" w:cs="Arial"/>
          <w:color w:val="8B8B8B"/>
          <w:lang w:eastAsia="bg-BG"/>
        </w:rPr>
        <w:br/>
      </w:r>
      <w:r w:rsidRPr="00FC2BEB">
        <w:rPr>
          <w:rFonts w:ascii="Arial" w:eastAsia="Times New Roman" w:hAnsi="Arial" w:cs="Arial"/>
          <w:color w:val="8B8B8B"/>
          <w:lang w:eastAsia="bg-BG"/>
        </w:rPr>
        <w:br/>
      </w:r>
      <w:r w:rsidRPr="00FC2BEB">
        <w:rPr>
          <w:rFonts w:ascii="Arial" w:eastAsia="Times New Roman" w:hAnsi="Arial" w:cs="Arial"/>
          <w:lang w:eastAsia="bg-BG"/>
        </w:rPr>
        <w:t>Цветовете са според инструкцията. Много често инструкциите имат опростена схема за оцветяване или пък се предлагат близки цветове. Ако искате да пресъздадете максимално точно цвета на оригиналната машина, ще трябва да поровите и почетете малко повече.</w:t>
      </w:r>
      <w:r w:rsidRPr="00FC2BEB">
        <w:rPr>
          <w:rFonts w:ascii="Arial" w:eastAsia="Times New Roman" w:hAnsi="Arial" w:cs="Arial"/>
          <w:lang w:eastAsia="bg-BG"/>
        </w:rPr>
        <w:br/>
      </w:r>
      <w:hyperlink r:id="rId15" w:history="1">
        <w:r w:rsidRPr="00FC2BEB">
          <w:rPr>
            <w:rFonts w:ascii="Arial" w:eastAsia="Times New Roman" w:hAnsi="Arial" w:cs="Arial"/>
            <w:lang w:eastAsia="bg-BG"/>
          </w:rPr>
          <w:br/>
        </w:r>
        <w:r w:rsidRPr="00FC2BEB">
          <w:rPr>
            <w:rFonts w:ascii="Arial" w:eastAsia="Times New Roman" w:hAnsi="Arial" w:cs="Arial"/>
            <w:noProof/>
            <w:lang w:eastAsia="bg-BG"/>
          </w:rPr>
          <w:drawing>
            <wp:inline distT="0" distB="0" distL="0" distR="0">
              <wp:extent cx="1714500" cy="1285875"/>
              <wp:effectExtent l="19050" t="0" r="0" b="0"/>
              <wp:docPr id="12" name="Picture 12" descr="Боята преди разбъркване">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Боята преди разбъркване">
                        <a:hlinkClick r:id="rId15"/>
                      </pic:cNvPr>
                      <pic:cNvPicPr>
                        <a:picLocks noChangeAspect="1" noChangeArrowheads="1"/>
                      </pic:cNvPicPr>
                    </pic:nvPicPr>
                    <pic:blipFill>
                      <a:blip r:embed="rId16"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hyperlink>
      <w:r w:rsidRPr="00FC2BEB">
        <w:rPr>
          <w:rFonts w:ascii="Arial" w:eastAsia="Times New Roman" w:hAnsi="Arial" w:cs="Arial"/>
          <w:noProof/>
          <w:lang w:eastAsia="bg-BG"/>
        </w:rPr>
        <w:drawing>
          <wp:inline distT="0" distB="0" distL="0" distR="0">
            <wp:extent cx="1714500" cy="1285875"/>
            <wp:effectExtent l="19050" t="0" r="0" b="0"/>
            <wp:docPr id="13" name="Picture 13" descr="Инструменти за разбърквана">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Инструменти за разбърквана">
                      <a:hlinkClick r:id="rId17"/>
                    </pic:cNvPr>
                    <pic:cNvPicPr>
                      <a:picLocks noChangeAspect="1" noChangeArrowheads="1"/>
                    </pic:cNvPicPr>
                  </pic:nvPicPr>
                  <pic:blipFill>
                    <a:blip r:embed="rId18"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r w:rsidRPr="00FC2BEB">
        <w:rPr>
          <w:rFonts w:ascii="Arial" w:eastAsia="Times New Roman" w:hAnsi="Arial" w:cs="Arial"/>
          <w:noProof/>
          <w:lang w:eastAsia="bg-BG"/>
        </w:rPr>
        <w:drawing>
          <wp:inline distT="0" distB="0" distL="0" distR="0">
            <wp:extent cx="1714500" cy="1285875"/>
            <wp:effectExtent l="19050" t="0" r="0" b="0"/>
            <wp:docPr id="14" name="Picture 14" descr="Клечка за зъби - полезен инструмент">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лечка за зъби - полезен инструмент">
                      <a:hlinkClick r:id="rId19"/>
                    </pic:cNvPr>
                    <pic:cNvPicPr>
                      <a:picLocks noChangeAspect="1" noChangeArrowheads="1"/>
                    </pic:cNvPicPr>
                  </pic:nvPicPr>
                  <pic:blipFill>
                    <a:blip r:embed="rId20"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r w:rsidRPr="00FC2BEB">
        <w:rPr>
          <w:rFonts w:ascii="Arial" w:eastAsia="Times New Roman" w:hAnsi="Arial" w:cs="Arial"/>
          <w:lang w:eastAsia="bg-BG"/>
        </w:rPr>
        <w:br/>
        <w:t>Почти винаги при по-продължителен престой на боята, тя се разслоява. Много често по-тъмния цвят пада на дъното, а по-светлия остава отгоре. Ако не разбъркаме добре боята може да се окаже, че боядисваме не точно с цвета който сме искали. На първата снимка можете да видите как изглежда боята след едноседмичен престой.</w:t>
      </w:r>
      <w:r w:rsidRPr="00FC2BEB">
        <w:rPr>
          <w:rFonts w:ascii="Arial" w:eastAsia="Times New Roman" w:hAnsi="Arial" w:cs="Arial"/>
          <w:lang w:eastAsia="bg-BG"/>
        </w:rPr>
        <w:br/>
      </w:r>
      <w:r w:rsidRPr="00FC2BEB">
        <w:rPr>
          <w:rFonts w:ascii="Arial" w:eastAsia="Times New Roman" w:hAnsi="Arial" w:cs="Arial"/>
          <w:lang w:eastAsia="bg-BG"/>
        </w:rPr>
        <w:lastRenderedPageBreak/>
        <w:br/>
        <w:t>Ще ни трябват инструменти за разбъркване на боята и разредител. Използвам два вида бъркалки за боята. Едната е клечка за зъби, а другото е специализирана бъркалка на</w:t>
      </w:r>
      <w:r w:rsidRPr="00FC2BEB">
        <w:rPr>
          <w:rFonts w:ascii="Arial" w:eastAsia="Times New Roman" w:hAnsi="Arial" w:cs="Arial"/>
          <w:lang w:val="en-US" w:eastAsia="bg-BG"/>
        </w:rPr>
        <w:t xml:space="preserve"> </w:t>
      </w:r>
      <w:r w:rsidRPr="00FC2BEB">
        <w:rPr>
          <w:rFonts w:ascii="Arial" w:eastAsia="Times New Roman" w:hAnsi="Arial" w:cs="Arial"/>
          <w:lang w:eastAsia="bg-BG"/>
        </w:rPr>
        <w:t>батерии.</w:t>
      </w:r>
    </w:p>
    <w:p w:rsidR="004D52DE" w:rsidRPr="00FC2BEB" w:rsidRDefault="004D52DE" w:rsidP="004D52DE">
      <w:pPr>
        <w:shd w:val="clear" w:color="auto" w:fill="F7F7F7"/>
        <w:spacing w:after="0" w:line="240" w:lineRule="auto"/>
        <w:rPr>
          <w:rFonts w:ascii="Arial" w:eastAsia="Times New Roman" w:hAnsi="Arial" w:cs="Arial"/>
          <w:sz w:val="24"/>
          <w:szCs w:val="24"/>
          <w:lang w:val="en-US" w:eastAsia="bg-BG"/>
        </w:rPr>
      </w:pPr>
      <w:r w:rsidRPr="00FC2BEB">
        <w:rPr>
          <w:rFonts w:ascii="Arial" w:eastAsia="Times New Roman" w:hAnsi="Arial" w:cs="Arial"/>
          <w:noProof/>
          <w:sz w:val="18"/>
          <w:szCs w:val="18"/>
          <w:lang w:eastAsia="bg-BG"/>
        </w:rPr>
        <w:drawing>
          <wp:inline distT="0" distB="0" distL="0" distR="0">
            <wp:extent cx="1714500" cy="1285875"/>
            <wp:effectExtent l="19050" t="0" r="0" b="0"/>
            <wp:docPr id="15" name="Picture 15" descr="Забърсваме клечката">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Забърсваме клечката">
                      <a:hlinkClick r:id="rId21"/>
                    </pic:cNvPr>
                    <pic:cNvPicPr>
                      <a:picLocks noChangeAspect="1" noChangeArrowheads="1"/>
                    </pic:cNvPicPr>
                  </pic:nvPicPr>
                  <pic:blipFill>
                    <a:blip r:embed="rId22"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r w:rsidRPr="00FC2BEB">
        <w:rPr>
          <w:rFonts w:ascii="Arial" w:eastAsia="Times New Roman" w:hAnsi="Arial" w:cs="Arial"/>
          <w:noProof/>
          <w:sz w:val="18"/>
          <w:szCs w:val="18"/>
          <w:lang w:eastAsia="bg-BG"/>
        </w:rPr>
        <w:drawing>
          <wp:inline distT="0" distB="0" distL="0" distR="0">
            <wp:extent cx="1714500" cy="1285875"/>
            <wp:effectExtent l="19050" t="0" r="0" b="0"/>
            <wp:docPr id="16" name="Picture 16" descr="Друго си е електрическата бъркалка">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Друго си е електрическата бъркалка">
                      <a:hlinkClick r:id="rId23"/>
                    </pic:cNvPr>
                    <pic:cNvPicPr>
                      <a:picLocks noChangeAspect="1" noChangeArrowheads="1"/>
                    </pic:cNvPicPr>
                  </pic:nvPicPr>
                  <pic:blipFill>
                    <a:blip r:embed="rId24"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r w:rsidRPr="00FC2BEB">
        <w:rPr>
          <w:rFonts w:ascii="Arial" w:eastAsia="Times New Roman" w:hAnsi="Arial" w:cs="Arial"/>
          <w:noProof/>
          <w:sz w:val="18"/>
          <w:szCs w:val="18"/>
          <w:lang w:eastAsia="bg-BG"/>
        </w:rPr>
        <w:drawing>
          <wp:inline distT="0" distB="0" distL="0" distR="0">
            <wp:extent cx="1714500" cy="1285875"/>
            <wp:effectExtent l="19050" t="0" r="0" b="0"/>
            <wp:docPr id="17" name="Picture 17" descr="Измиване">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Измиване">
                      <a:hlinkClick r:id="rId25"/>
                    </pic:cNvPr>
                    <pic:cNvPicPr>
                      <a:picLocks noChangeAspect="1" noChangeArrowheads="1"/>
                    </pic:cNvPicPr>
                  </pic:nvPicPr>
                  <pic:blipFill>
                    <a:blip r:embed="rId26"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p>
    <w:p w:rsidR="004D52DE" w:rsidRPr="00FC2BEB" w:rsidRDefault="004D52DE" w:rsidP="004D52DE">
      <w:pPr>
        <w:shd w:val="clear" w:color="auto" w:fill="F7F7F7"/>
        <w:spacing w:after="0" w:line="240" w:lineRule="auto"/>
        <w:rPr>
          <w:rFonts w:ascii="Arial" w:eastAsia="Times New Roman" w:hAnsi="Arial" w:cs="Arial"/>
          <w:sz w:val="24"/>
          <w:szCs w:val="24"/>
          <w:lang w:val="en-US" w:eastAsia="bg-BG"/>
        </w:rPr>
      </w:pPr>
    </w:p>
    <w:p w:rsidR="00CA7363" w:rsidRDefault="004D52DE" w:rsidP="004D52DE">
      <w:pPr>
        <w:shd w:val="clear" w:color="auto" w:fill="F7F7F7"/>
        <w:spacing w:after="0" w:line="240" w:lineRule="auto"/>
        <w:rPr>
          <w:rFonts w:ascii="Arial" w:eastAsia="Times New Roman" w:hAnsi="Arial" w:cs="Arial"/>
          <w:lang w:val="en-US" w:eastAsia="bg-BG"/>
        </w:rPr>
      </w:pPr>
      <w:r w:rsidRPr="00FC2BEB">
        <w:rPr>
          <w:rFonts w:ascii="Arial" w:eastAsia="Times New Roman" w:hAnsi="Arial" w:cs="Arial"/>
          <w:lang w:eastAsia="bg-BG"/>
        </w:rPr>
        <w:t xml:space="preserve">И с клечката може да се бърка. След това избърсваме клечката, за да не полепва прах по нея, а и да не цапа. </w:t>
      </w:r>
      <w:r w:rsidRPr="00FC2BEB">
        <w:rPr>
          <w:rFonts w:ascii="Arial" w:eastAsia="Times New Roman" w:hAnsi="Arial" w:cs="Arial"/>
          <w:lang w:eastAsia="bg-BG"/>
        </w:rPr>
        <w:br/>
      </w:r>
      <w:r w:rsidRPr="00FC2BEB">
        <w:rPr>
          <w:rFonts w:ascii="Arial" w:eastAsia="Times New Roman" w:hAnsi="Arial" w:cs="Arial"/>
          <w:lang w:eastAsia="bg-BG"/>
        </w:rPr>
        <w:br/>
        <w:t xml:space="preserve">Но, за по-лесно може и с автоматичната бъркалка. Много по-лесно, доста по-прецизно, особено ако боята е отлежала дълго време и е силно разслоена. лесно се измива в чаша с вода (за </w:t>
      </w:r>
      <w:proofErr w:type="spellStart"/>
      <w:r w:rsidRPr="00FC2BEB">
        <w:rPr>
          <w:rFonts w:ascii="Arial" w:eastAsia="Times New Roman" w:hAnsi="Arial" w:cs="Arial"/>
          <w:lang w:eastAsia="bg-BG"/>
        </w:rPr>
        <w:t>акрилни</w:t>
      </w:r>
      <w:proofErr w:type="spellEnd"/>
      <w:r w:rsidRPr="00FC2BEB">
        <w:rPr>
          <w:rFonts w:ascii="Arial" w:eastAsia="Times New Roman" w:hAnsi="Arial" w:cs="Arial"/>
          <w:lang w:eastAsia="bg-BG"/>
        </w:rPr>
        <w:t xml:space="preserve"> бои във вода или в </w:t>
      </w:r>
      <w:proofErr w:type="spellStart"/>
      <w:r w:rsidRPr="00FC2BEB">
        <w:rPr>
          <w:rFonts w:ascii="Arial" w:eastAsia="Times New Roman" w:hAnsi="Arial" w:cs="Arial"/>
          <w:lang w:eastAsia="bg-BG"/>
        </w:rPr>
        <w:t>коресилин</w:t>
      </w:r>
      <w:proofErr w:type="spellEnd"/>
      <w:r w:rsidRPr="00FC2BEB">
        <w:rPr>
          <w:rFonts w:ascii="Arial" w:eastAsia="Times New Roman" w:hAnsi="Arial" w:cs="Arial"/>
          <w:lang w:eastAsia="bg-BG"/>
        </w:rPr>
        <w:t xml:space="preserve"> за емайлови) и включен двигател.. </w:t>
      </w:r>
      <w:r w:rsidRPr="00FC2BEB">
        <w:rPr>
          <w:rFonts w:ascii="Arial" w:eastAsia="Times New Roman" w:hAnsi="Arial" w:cs="Arial"/>
          <w:lang w:eastAsia="bg-BG"/>
        </w:rPr>
        <w:br/>
      </w:r>
      <w:r w:rsidRPr="00FC2BEB">
        <w:rPr>
          <w:rFonts w:ascii="Arial" w:eastAsia="Times New Roman" w:hAnsi="Arial" w:cs="Arial"/>
          <w:b/>
          <w:bCs/>
          <w:lang w:eastAsia="bg-BG"/>
        </w:rPr>
        <w:br/>
      </w:r>
      <w:r w:rsidRPr="00FC2BEB">
        <w:rPr>
          <w:rFonts w:ascii="Arial" w:eastAsia="Times New Roman" w:hAnsi="Arial" w:cs="Arial"/>
          <w:noProof/>
          <w:lang w:eastAsia="bg-BG"/>
        </w:rPr>
        <w:drawing>
          <wp:anchor distT="0" distB="0" distL="114300" distR="114300" simplePos="0" relativeHeight="251672576" behindDoc="0" locked="0" layoutInCell="1" allowOverlap="1">
            <wp:simplePos x="0" y="0"/>
            <wp:positionH relativeFrom="column">
              <wp:posOffset>16814</wp:posOffset>
            </wp:positionH>
            <wp:positionV relativeFrom="paragraph">
              <wp:posOffset>1134966</wp:posOffset>
            </wp:positionV>
            <wp:extent cx="1918528" cy="1439186"/>
            <wp:effectExtent l="19050" t="0" r="5522" b="0"/>
            <wp:wrapSquare wrapText="bothSides"/>
            <wp:docPr id="18" name="Picture 18" descr="Почистваме шишенцето">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очистваме шишенцето">
                      <a:hlinkClick r:id="rId27"/>
                    </pic:cNvPr>
                    <pic:cNvPicPr>
                      <a:picLocks noChangeAspect="1" noChangeArrowheads="1"/>
                    </pic:cNvPicPr>
                  </pic:nvPicPr>
                  <pic:blipFill>
                    <a:blip r:embed="rId28" cstate="print"/>
                    <a:srcRect/>
                    <a:stretch>
                      <a:fillRect/>
                    </a:stretch>
                  </pic:blipFill>
                  <pic:spPr bwMode="auto">
                    <a:xfrm>
                      <a:off x="0" y="0"/>
                      <a:ext cx="1918528" cy="1439186"/>
                    </a:xfrm>
                    <a:prstGeom prst="rect">
                      <a:avLst/>
                    </a:prstGeom>
                    <a:noFill/>
                    <a:ln w="9525">
                      <a:noFill/>
                      <a:miter lim="800000"/>
                      <a:headEnd/>
                      <a:tailEnd/>
                    </a:ln>
                  </pic:spPr>
                </pic:pic>
              </a:graphicData>
            </a:graphic>
          </wp:anchor>
        </w:drawing>
      </w:r>
      <w:r w:rsidRPr="00FC2BEB">
        <w:rPr>
          <w:rFonts w:ascii="Arial" w:eastAsia="Times New Roman" w:hAnsi="Arial" w:cs="Arial"/>
          <w:noProof/>
          <w:lang w:eastAsia="bg-BG"/>
        </w:rPr>
        <w:drawing>
          <wp:anchor distT="0" distB="0" distL="114300" distR="114300" simplePos="0" relativeHeight="251673600" behindDoc="0" locked="0" layoutInCell="1" allowOverlap="1">
            <wp:simplePos x="0" y="0"/>
            <wp:positionH relativeFrom="column">
              <wp:posOffset>2076202</wp:posOffset>
            </wp:positionH>
            <wp:positionV relativeFrom="paragraph">
              <wp:posOffset>1127015</wp:posOffset>
            </wp:positionV>
            <wp:extent cx="1714334" cy="1447137"/>
            <wp:effectExtent l="19050" t="0" r="166" b="0"/>
            <wp:wrapSquare wrapText="bothSides"/>
            <wp:docPr id="19" name="Picture 19" descr="Желаният резултат">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Желаният резултат">
                      <a:hlinkClick r:id="rId29"/>
                    </pic:cNvPr>
                    <pic:cNvPicPr>
                      <a:picLocks noChangeAspect="1" noChangeArrowheads="1"/>
                    </pic:cNvPicPr>
                  </pic:nvPicPr>
                  <pic:blipFill>
                    <a:blip r:embed="rId30" cstate="print"/>
                    <a:srcRect/>
                    <a:stretch>
                      <a:fillRect/>
                    </a:stretch>
                  </pic:blipFill>
                  <pic:spPr bwMode="auto">
                    <a:xfrm>
                      <a:off x="0" y="0"/>
                      <a:ext cx="1714334" cy="1447137"/>
                    </a:xfrm>
                    <a:prstGeom prst="rect">
                      <a:avLst/>
                    </a:prstGeom>
                    <a:noFill/>
                    <a:ln w="9525">
                      <a:noFill/>
                      <a:miter lim="800000"/>
                      <a:headEnd/>
                      <a:tailEnd/>
                    </a:ln>
                  </pic:spPr>
                </pic:pic>
              </a:graphicData>
            </a:graphic>
          </wp:anchor>
        </w:drawing>
      </w:r>
      <w:r w:rsidRPr="00FC2BEB">
        <w:rPr>
          <w:rFonts w:ascii="Arial" w:eastAsia="Times New Roman" w:hAnsi="Arial" w:cs="Arial"/>
          <w:lang w:eastAsia="bg-BG"/>
        </w:rPr>
        <w:t>Внимателно забърсваме отвора на шишенцето, ако го изцапаме с боя, за да не залепва капачката.</w:t>
      </w:r>
    </w:p>
    <w:p w:rsidR="00CA7363" w:rsidRDefault="004D52DE" w:rsidP="004D52DE">
      <w:pPr>
        <w:shd w:val="clear" w:color="auto" w:fill="F7F7F7"/>
        <w:spacing w:after="0" w:line="240" w:lineRule="auto"/>
        <w:rPr>
          <w:rFonts w:ascii="Arial" w:eastAsia="Times New Roman" w:hAnsi="Arial" w:cs="Arial"/>
          <w:lang w:val="en-US" w:eastAsia="bg-BG"/>
        </w:rPr>
      </w:pPr>
      <w:r w:rsidRPr="00FC2BEB">
        <w:rPr>
          <w:rFonts w:ascii="Arial" w:eastAsia="Times New Roman" w:hAnsi="Arial" w:cs="Arial"/>
          <w:lang w:eastAsia="bg-BG"/>
        </w:rPr>
        <w:t>Ето каква е разликата в ляво разслоена боя, а в дясно добре разбъркана. Цвета доста се промени след разбъркването, но всъщност можем да сме сигурни, че това е точният цвят.</w:t>
      </w:r>
    </w:p>
    <w:p w:rsidR="004D52DE" w:rsidRPr="00FC2BEB" w:rsidRDefault="004D52DE" w:rsidP="004D52DE">
      <w:pPr>
        <w:shd w:val="clear" w:color="auto" w:fill="F7F7F7"/>
        <w:spacing w:after="0" w:line="240" w:lineRule="auto"/>
        <w:rPr>
          <w:rFonts w:ascii="Arial" w:eastAsia="Times New Roman" w:hAnsi="Arial" w:cs="Arial"/>
          <w:sz w:val="18"/>
          <w:szCs w:val="18"/>
          <w:lang w:eastAsia="bg-BG"/>
        </w:rPr>
      </w:pPr>
      <w:r w:rsidRPr="00FC2BEB">
        <w:rPr>
          <w:rFonts w:ascii="Arial" w:eastAsia="Times New Roman" w:hAnsi="Arial" w:cs="Arial"/>
          <w:lang w:eastAsia="bg-BG"/>
        </w:rPr>
        <w:t xml:space="preserve">Още едно предимство на доброто разбъркване е, че ако по-късно се наложи да добоядисаме малки участъци, ще сме сигурни, че цвета ще е абсолютно същият и няма да личи "кръпката". </w:t>
      </w:r>
      <w:r w:rsidRPr="00FC2BEB">
        <w:rPr>
          <w:rFonts w:ascii="Arial" w:eastAsia="Times New Roman" w:hAnsi="Arial" w:cs="Arial"/>
          <w:sz w:val="24"/>
          <w:szCs w:val="24"/>
          <w:lang w:eastAsia="bg-BG"/>
        </w:rPr>
        <w:br/>
      </w:r>
      <w:r w:rsidRPr="00FC2BEB">
        <w:rPr>
          <w:rFonts w:ascii="Arial" w:eastAsia="Times New Roman" w:hAnsi="Arial" w:cs="Arial"/>
          <w:b/>
          <w:bCs/>
          <w:sz w:val="27"/>
          <w:szCs w:val="27"/>
          <w:lang w:eastAsia="bg-BG"/>
        </w:rPr>
        <w:br/>
      </w:r>
      <w:r w:rsidRPr="00FC2BEB">
        <w:rPr>
          <w:rFonts w:ascii="Arial" w:eastAsia="Times New Roman" w:hAnsi="Arial" w:cs="Arial"/>
          <w:b/>
          <w:bCs/>
          <w:sz w:val="27"/>
          <w:lang w:eastAsia="bg-BG"/>
        </w:rPr>
        <w:t>Разреждане на боята</w:t>
      </w:r>
    </w:p>
    <w:p w:rsidR="004D52DE" w:rsidRPr="00FC2BEB" w:rsidRDefault="00B744C9" w:rsidP="004D52DE">
      <w:pPr>
        <w:shd w:val="clear" w:color="auto" w:fill="F7F7F7"/>
        <w:spacing w:after="240" w:line="240" w:lineRule="auto"/>
        <w:rPr>
          <w:rFonts w:ascii="Arial" w:eastAsia="Times New Roman" w:hAnsi="Arial" w:cs="Arial"/>
          <w:lang w:eastAsia="bg-BG"/>
        </w:rPr>
      </w:pPr>
      <w:r>
        <w:rPr>
          <w:noProof/>
          <w:lang w:eastAsia="bg-BG"/>
        </w:rPr>
        <w:drawing>
          <wp:anchor distT="0" distB="0" distL="114300" distR="114300" simplePos="0" relativeHeight="251662336" behindDoc="0" locked="0" layoutInCell="1" allowOverlap="1">
            <wp:simplePos x="0" y="0"/>
            <wp:positionH relativeFrom="column">
              <wp:posOffset>16510</wp:posOffset>
            </wp:positionH>
            <wp:positionV relativeFrom="paragraph">
              <wp:posOffset>128905</wp:posOffset>
            </wp:positionV>
            <wp:extent cx="1877695" cy="1407160"/>
            <wp:effectExtent l="19050" t="0" r="8255" b="0"/>
            <wp:wrapSquare wrapText="bothSides"/>
            <wp:docPr id="20" name="Picture 20" descr="Дозиране на боята">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Дозиране на боята">
                      <a:hlinkClick r:id="rId31"/>
                    </pic:cNvPr>
                    <pic:cNvPicPr>
                      <a:picLocks noChangeAspect="1" noChangeArrowheads="1"/>
                    </pic:cNvPicPr>
                  </pic:nvPicPr>
                  <pic:blipFill>
                    <a:blip r:embed="rId32" cstate="print"/>
                    <a:srcRect/>
                    <a:stretch>
                      <a:fillRect/>
                    </a:stretch>
                  </pic:blipFill>
                  <pic:spPr bwMode="auto">
                    <a:xfrm>
                      <a:off x="0" y="0"/>
                      <a:ext cx="1877695" cy="1407160"/>
                    </a:xfrm>
                    <a:prstGeom prst="rect">
                      <a:avLst/>
                    </a:prstGeom>
                    <a:noFill/>
                    <a:ln w="9525">
                      <a:noFill/>
                      <a:miter lim="800000"/>
                      <a:headEnd/>
                      <a:tailEnd/>
                    </a:ln>
                  </pic:spPr>
                </pic:pic>
              </a:graphicData>
            </a:graphic>
          </wp:anchor>
        </w:drawing>
      </w:r>
      <w:hyperlink r:id="rId33" w:history="1">
        <w:r w:rsidR="004D52DE" w:rsidRPr="00FC2BEB">
          <w:rPr>
            <w:rFonts w:ascii="Arial" w:eastAsia="Times New Roman" w:hAnsi="Arial" w:cs="Arial"/>
            <w:sz w:val="18"/>
            <w:szCs w:val="18"/>
            <w:lang w:eastAsia="bg-BG"/>
          </w:rPr>
          <w:br/>
        </w:r>
      </w:hyperlink>
      <w:r w:rsidR="004D52DE" w:rsidRPr="00FC2BEB">
        <w:rPr>
          <w:rFonts w:ascii="Arial" w:eastAsia="Times New Roman" w:hAnsi="Arial" w:cs="Arial"/>
          <w:lang w:eastAsia="bg-BG"/>
        </w:rPr>
        <w:t xml:space="preserve">За тази демонстрация избрах да боядисвам с </w:t>
      </w:r>
      <w:proofErr w:type="spellStart"/>
      <w:r w:rsidR="004D52DE" w:rsidRPr="00FC2BEB">
        <w:rPr>
          <w:rFonts w:ascii="Arial" w:eastAsia="Times New Roman" w:hAnsi="Arial" w:cs="Arial"/>
          <w:lang w:eastAsia="bg-BG"/>
        </w:rPr>
        <w:t>акрилни</w:t>
      </w:r>
      <w:proofErr w:type="spellEnd"/>
      <w:r w:rsidR="004D52DE" w:rsidRPr="00FC2BEB">
        <w:rPr>
          <w:rFonts w:ascii="Arial" w:eastAsia="Times New Roman" w:hAnsi="Arial" w:cs="Arial"/>
          <w:lang w:eastAsia="bg-BG"/>
        </w:rPr>
        <w:t xml:space="preserve"> бои. </w:t>
      </w:r>
      <w:proofErr w:type="spellStart"/>
      <w:r w:rsidR="004D52DE" w:rsidRPr="00FC2BEB">
        <w:rPr>
          <w:rFonts w:ascii="Arial" w:eastAsia="Times New Roman" w:hAnsi="Arial" w:cs="Arial"/>
          <w:lang w:eastAsia="bg-BG"/>
        </w:rPr>
        <w:t>Акрилните</w:t>
      </w:r>
      <w:proofErr w:type="spellEnd"/>
      <w:r w:rsidR="004D52DE" w:rsidRPr="00FC2BEB">
        <w:rPr>
          <w:rFonts w:ascii="Arial" w:eastAsia="Times New Roman" w:hAnsi="Arial" w:cs="Arial"/>
          <w:lang w:eastAsia="bg-BG"/>
        </w:rPr>
        <w:t xml:space="preserve"> бои имат предимството, че съхнат много по-бързо от емайловите, обаче имат и един съществен недостатък - могат да засъхнат още на четката преди да ги нанесем на модела. Усещането е все едно космите на четката стават твърди.</w:t>
      </w:r>
      <w:r w:rsidR="004D52DE" w:rsidRPr="00FC2BEB">
        <w:rPr>
          <w:rFonts w:ascii="Arial" w:eastAsia="Times New Roman" w:hAnsi="Arial" w:cs="Arial"/>
          <w:lang w:eastAsia="bg-BG"/>
        </w:rPr>
        <w:br/>
        <w:t xml:space="preserve">Затова винаги препоръчвам </w:t>
      </w:r>
      <w:proofErr w:type="spellStart"/>
      <w:r w:rsidR="004D52DE" w:rsidRPr="00FC2BEB">
        <w:rPr>
          <w:rFonts w:ascii="Arial" w:eastAsia="Times New Roman" w:hAnsi="Arial" w:cs="Arial"/>
          <w:lang w:eastAsia="bg-BG"/>
        </w:rPr>
        <w:t>акрилните</w:t>
      </w:r>
      <w:proofErr w:type="spellEnd"/>
      <w:r w:rsidR="004D52DE" w:rsidRPr="00FC2BEB">
        <w:rPr>
          <w:rFonts w:ascii="Arial" w:eastAsia="Times New Roman" w:hAnsi="Arial" w:cs="Arial"/>
          <w:lang w:eastAsia="bg-BG"/>
        </w:rPr>
        <w:t xml:space="preserve"> бои да се разреждат и със "</w:t>
      </w:r>
      <w:proofErr w:type="spellStart"/>
      <w:r w:rsidR="004D52DE" w:rsidRPr="00FC2BEB">
        <w:rPr>
          <w:rFonts w:ascii="Arial" w:eastAsia="Times New Roman" w:hAnsi="Arial" w:cs="Arial"/>
          <w:lang w:eastAsia="bg-BG"/>
        </w:rPr>
        <w:t>забавител</w:t>
      </w:r>
      <w:proofErr w:type="spellEnd"/>
      <w:r w:rsidR="004D52DE" w:rsidRPr="00FC2BEB">
        <w:rPr>
          <w:rFonts w:ascii="Arial" w:eastAsia="Times New Roman" w:hAnsi="Arial" w:cs="Arial"/>
          <w:lang w:eastAsia="bg-BG"/>
        </w:rPr>
        <w:t xml:space="preserve">". Конкретно при боите на Model </w:t>
      </w:r>
      <w:proofErr w:type="spellStart"/>
      <w:r w:rsidR="004D52DE" w:rsidRPr="00FC2BEB">
        <w:rPr>
          <w:rFonts w:ascii="Arial" w:eastAsia="Times New Roman" w:hAnsi="Arial" w:cs="Arial"/>
          <w:lang w:eastAsia="bg-BG"/>
        </w:rPr>
        <w:t>Master</w:t>
      </w:r>
      <w:proofErr w:type="spellEnd"/>
      <w:r w:rsidR="004D52DE" w:rsidRPr="00FC2BEB">
        <w:rPr>
          <w:rFonts w:ascii="Arial" w:eastAsia="Times New Roman" w:hAnsi="Arial" w:cs="Arial"/>
          <w:lang w:eastAsia="bg-BG"/>
        </w:rPr>
        <w:t xml:space="preserve"> </w:t>
      </w:r>
      <w:proofErr w:type="spellStart"/>
      <w:r w:rsidR="004D52DE" w:rsidRPr="00FC2BEB">
        <w:rPr>
          <w:rFonts w:ascii="Arial" w:eastAsia="Times New Roman" w:hAnsi="Arial" w:cs="Arial"/>
          <w:lang w:eastAsia="bg-BG"/>
        </w:rPr>
        <w:t>забавителя</w:t>
      </w:r>
      <w:proofErr w:type="spellEnd"/>
      <w:r w:rsidR="004D52DE" w:rsidRPr="00FC2BEB">
        <w:rPr>
          <w:rFonts w:ascii="Arial" w:eastAsia="Times New Roman" w:hAnsi="Arial" w:cs="Arial"/>
          <w:lang w:eastAsia="bg-BG"/>
        </w:rPr>
        <w:t xml:space="preserve"> е включен в разредителя. Колкото повече разредим боята, толкова по-бавно тя ще засъхва.</w:t>
      </w:r>
      <w:r w:rsidR="004D52DE" w:rsidRPr="00FC2BEB">
        <w:rPr>
          <w:rFonts w:ascii="Arial" w:eastAsia="Times New Roman" w:hAnsi="Arial" w:cs="Arial"/>
          <w:lang w:eastAsia="bg-BG"/>
        </w:rPr>
        <w:br/>
      </w:r>
      <w:r w:rsidR="004D52DE" w:rsidRPr="00FC2BEB">
        <w:rPr>
          <w:rFonts w:ascii="Arial" w:eastAsia="Times New Roman" w:hAnsi="Arial" w:cs="Arial"/>
          <w:lang w:eastAsia="bg-BG"/>
        </w:rPr>
        <w:br/>
        <w:t>Преди да започнем да боядисваме, много важно условие е боята да е разредена до такава степен, че като се нанесе на модела да се разстила сама и да не оставят следи от четката. Това е привидно трудна задача, защото ако разредим боята с много разредител, тя ще започне да се стича, ако пък е по-малко разредителя четката ще оставя следи.</w:t>
      </w:r>
      <w:r w:rsidR="004D52DE" w:rsidRPr="00FC2BEB">
        <w:rPr>
          <w:rFonts w:ascii="Arial" w:eastAsia="Times New Roman" w:hAnsi="Arial" w:cs="Arial"/>
          <w:lang w:eastAsia="bg-BG"/>
        </w:rPr>
        <w:br/>
      </w:r>
      <w:r w:rsidR="004D52DE" w:rsidRPr="00FC2BEB">
        <w:rPr>
          <w:rFonts w:ascii="Arial" w:eastAsia="Times New Roman" w:hAnsi="Arial" w:cs="Arial"/>
          <w:lang w:eastAsia="bg-BG"/>
        </w:rPr>
        <w:br/>
        <w:t xml:space="preserve">Как да се справим със задачата? </w:t>
      </w:r>
      <w:r w:rsidR="004D52DE" w:rsidRPr="00FC2BEB">
        <w:rPr>
          <w:rFonts w:ascii="Arial" w:eastAsia="Times New Roman" w:hAnsi="Arial" w:cs="Arial"/>
          <w:lang w:eastAsia="bg-BG"/>
        </w:rPr>
        <w:br/>
      </w:r>
      <w:r w:rsidR="004D52DE" w:rsidRPr="00FC2BEB">
        <w:rPr>
          <w:rFonts w:ascii="Arial" w:eastAsia="Times New Roman" w:hAnsi="Arial" w:cs="Arial"/>
          <w:lang w:eastAsia="bg-BG"/>
        </w:rPr>
        <w:br/>
        <w:t xml:space="preserve">Сега ще видим но нека първо пресипем малко боя в едно художническо </w:t>
      </w:r>
      <w:proofErr w:type="spellStart"/>
      <w:r w:rsidR="004D52DE" w:rsidRPr="00FC2BEB">
        <w:rPr>
          <w:rFonts w:ascii="Arial" w:eastAsia="Times New Roman" w:hAnsi="Arial" w:cs="Arial"/>
          <w:lang w:eastAsia="bg-BG"/>
        </w:rPr>
        <w:t>легенче</w:t>
      </w:r>
      <w:proofErr w:type="spellEnd"/>
      <w:r w:rsidR="004D52DE" w:rsidRPr="00FC2BEB">
        <w:rPr>
          <w:rFonts w:ascii="Arial" w:eastAsia="Times New Roman" w:hAnsi="Arial" w:cs="Arial"/>
          <w:lang w:eastAsia="bg-BG"/>
        </w:rPr>
        <w:t xml:space="preserve"> и я разредим.</w:t>
      </w:r>
      <w:r w:rsidR="004D52DE" w:rsidRPr="00FC2BEB">
        <w:rPr>
          <w:rFonts w:ascii="Arial" w:eastAsia="Times New Roman" w:hAnsi="Arial" w:cs="Arial"/>
          <w:lang w:eastAsia="bg-BG"/>
        </w:rPr>
        <w:br/>
      </w:r>
      <w:r w:rsidR="004D52DE" w:rsidRPr="00FC2BEB">
        <w:rPr>
          <w:rFonts w:ascii="Arial" w:eastAsia="Times New Roman" w:hAnsi="Arial" w:cs="Arial"/>
          <w:lang w:eastAsia="bg-BG"/>
        </w:rPr>
        <w:br/>
      </w:r>
      <w:r w:rsidR="004D52DE" w:rsidRPr="00FC2BEB">
        <w:rPr>
          <w:rFonts w:ascii="Arial" w:eastAsia="Times New Roman" w:hAnsi="Arial" w:cs="Arial"/>
          <w:i/>
          <w:lang w:eastAsia="bg-BG"/>
        </w:rPr>
        <w:t>ВНИМАНИЕ: * Никога не разреждайте боята в шишенцето, дори и с оригиналния разредител. Това може бързо да влоши параметрите на боята.</w:t>
      </w:r>
      <w:r w:rsidR="004D52DE" w:rsidRPr="00FC2BEB">
        <w:rPr>
          <w:rFonts w:ascii="Arial" w:eastAsia="Times New Roman" w:hAnsi="Arial" w:cs="Arial"/>
          <w:i/>
          <w:lang w:eastAsia="bg-BG"/>
        </w:rPr>
        <w:br/>
        <w:t>* Пренасяйте боята с четката, но преди да сипете разредителя. Ако четката е била намокрена с разредител, първо я подсушете преди да бръкнете отново в боята с нея.</w:t>
      </w:r>
      <w:r w:rsidR="004D52DE" w:rsidRPr="00FC2BEB">
        <w:rPr>
          <w:rFonts w:ascii="Arial" w:eastAsia="Times New Roman" w:hAnsi="Arial" w:cs="Arial"/>
          <w:i/>
          <w:lang w:eastAsia="bg-BG"/>
        </w:rPr>
        <w:br/>
      </w:r>
      <w:r w:rsidR="004D52DE" w:rsidRPr="00FC2BEB">
        <w:rPr>
          <w:rFonts w:ascii="Arial" w:eastAsia="Times New Roman" w:hAnsi="Arial" w:cs="Arial"/>
          <w:lang w:eastAsia="bg-BG"/>
        </w:rPr>
        <w:br/>
        <w:t xml:space="preserve">С четката прехвърлям малко боя в </w:t>
      </w:r>
      <w:proofErr w:type="spellStart"/>
      <w:r w:rsidR="004D52DE" w:rsidRPr="00FC2BEB">
        <w:rPr>
          <w:rFonts w:ascii="Arial" w:eastAsia="Times New Roman" w:hAnsi="Arial" w:cs="Arial"/>
          <w:lang w:eastAsia="bg-BG"/>
        </w:rPr>
        <w:t>легенчето</w:t>
      </w:r>
      <w:proofErr w:type="spellEnd"/>
      <w:r w:rsidR="004D52DE" w:rsidRPr="00FC2BEB">
        <w:rPr>
          <w:rFonts w:ascii="Arial" w:eastAsia="Times New Roman" w:hAnsi="Arial" w:cs="Arial"/>
          <w:lang w:eastAsia="bg-BG"/>
        </w:rPr>
        <w:t xml:space="preserve">. После още и още, зависи колко боя ще ни трябва. Като боядисате един-два модела ще натрупате опит, колко боя да пресипвате, за да не ви остава излишно много. Ако ви остане разредена боя, по-добре я изхвърлете, но в никакъв случай не я връщайте обратно в шишенцето, защото тя вече е смесена с разредителя и </w:t>
      </w:r>
      <w:proofErr w:type="spellStart"/>
      <w:r w:rsidR="004D52DE" w:rsidRPr="00FC2BEB">
        <w:rPr>
          <w:rFonts w:ascii="Arial" w:eastAsia="Times New Roman" w:hAnsi="Arial" w:cs="Arial"/>
          <w:lang w:eastAsia="bg-BG"/>
        </w:rPr>
        <w:t>забавителя</w:t>
      </w:r>
      <w:proofErr w:type="spellEnd"/>
      <w:r w:rsidR="004D52DE" w:rsidRPr="00FC2BEB">
        <w:rPr>
          <w:rFonts w:ascii="Arial" w:eastAsia="Times New Roman" w:hAnsi="Arial" w:cs="Arial"/>
          <w:lang w:eastAsia="bg-BG"/>
        </w:rPr>
        <w:t>.</w:t>
      </w:r>
      <w:r w:rsidR="004D52DE" w:rsidRPr="00FC2BEB">
        <w:rPr>
          <w:rFonts w:ascii="Arial" w:eastAsia="Times New Roman" w:hAnsi="Arial" w:cs="Arial"/>
          <w:lang w:eastAsia="bg-BG"/>
        </w:rPr>
        <w:br/>
        <w:t>Добавяме една капка разредител. Ако ни се стори, че е малко, добавяме още една капка.</w:t>
      </w:r>
      <w:r w:rsidR="004D52DE" w:rsidRPr="00FC2BEB">
        <w:rPr>
          <w:rFonts w:ascii="Arial" w:eastAsia="Times New Roman" w:hAnsi="Arial" w:cs="Arial"/>
          <w:lang w:eastAsia="bg-BG"/>
        </w:rPr>
        <w:br/>
        <w:t>Разбъркваме старателно с четката.</w:t>
      </w:r>
    </w:p>
    <w:p w:rsidR="004D52DE" w:rsidRPr="00FC2BEB" w:rsidRDefault="004D52DE" w:rsidP="004D52DE">
      <w:pPr>
        <w:shd w:val="clear" w:color="auto" w:fill="F7F7F7"/>
        <w:spacing w:before="100" w:beforeAutospacing="1" w:after="150" w:line="240" w:lineRule="auto"/>
        <w:ind w:right="150"/>
        <w:jc w:val="both"/>
        <w:rPr>
          <w:rFonts w:ascii="Arial" w:eastAsia="Times New Roman" w:hAnsi="Arial" w:cs="Arial"/>
          <w:color w:val="8B8B8B"/>
          <w:lang w:val="en-US" w:eastAsia="bg-BG"/>
        </w:rPr>
      </w:pPr>
      <w:r w:rsidRPr="00FC2BEB">
        <w:rPr>
          <w:rFonts w:ascii="Arial" w:eastAsia="Times New Roman" w:hAnsi="Arial" w:cs="Arial"/>
          <w:noProof/>
          <w:color w:val="0E85EC"/>
          <w:lang w:eastAsia="bg-BG"/>
        </w:rPr>
        <w:drawing>
          <wp:inline distT="0" distB="0" distL="0" distR="0">
            <wp:extent cx="1666875" cy="1250156"/>
            <wp:effectExtent l="19050" t="0" r="9525" b="0"/>
            <wp:docPr id="21" name="Picture 21" descr="http://mantamodels.eu/uploads/gallery/fe-a-2/th_180_32.jpg">
              <a:hlinkClick xmlns:a="http://schemas.openxmlformats.org/drawingml/2006/main" r:id="rId34" tooltip="&quot;Липсва описа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mantamodels.eu/uploads/gallery/fe-a-2/th_180_32.jpg">
                      <a:hlinkClick r:id="rId34" tooltip="&quot;Липсва описание.&quot;"/>
                    </pic:cNvPr>
                    <pic:cNvPicPr>
                      <a:picLocks noChangeAspect="1" noChangeArrowheads="1"/>
                    </pic:cNvPicPr>
                  </pic:nvPicPr>
                  <pic:blipFill>
                    <a:blip r:embed="rId35" cstate="print"/>
                    <a:srcRect/>
                    <a:stretch>
                      <a:fillRect/>
                    </a:stretch>
                  </pic:blipFill>
                  <pic:spPr bwMode="auto">
                    <a:xfrm>
                      <a:off x="0" y="0"/>
                      <a:ext cx="1666875" cy="1250156"/>
                    </a:xfrm>
                    <a:prstGeom prst="rect">
                      <a:avLst/>
                    </a:prstGeom>
                    <a:noFill/>
                    <a:ln w="9525">
                      <a:noFill/>
                      <a:miter lim="800000"/>
                      <a:headEnd/>
                      <a:tailEnd/>
                    </a:ln>
                  </pic:spPr>
                </pic:pic>
              </a:graphicData>
            </a:graphic>
          </wp:inline>
        </w:drawing>
      </w:r>
      <w:r w:rsidRPr="00FC2BEB">
        <w:rPr>
          <w:rFonts w:ascii="Arial" w:eastAsia="Times New Roman" w:hAnsi="Arial" w:cs="Arial"/>
          <w:noProof/>
          <w:color w:val="0E85EC"/>
          <w:lang w:eastAsia="bg-BG"/>
        </w:rPr>
        <w:drawing>
          <wp:inline distT="0" distB="0" distL="0" distR="0">
            <wp:extent cx="1638300" cy="1228725"/>
            <wp:effectExtent l="19050" t="0" r="0" b="0"/>
            <wp:docPr id="22" name="Picture 22" descr="http://mantamodels.eu/uploads/gallery/fe-a-2/th_180_33.jpg">
              <a:hlinkClick xmlns:a="http://schemas.openxmlformats.org/drawingml/2006/main" r:id="rId36" tooltip="&quot;Липсва описа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antamodels.eu/uploads/gallery/fe-a-2/th_180_33.jpg">
                      <a:hlinkClick r:id="rId36" tooltip="&quot;Липсва описание.&quot;"/>
                    </pic:cNvPr>
                    <pic:cNvPicPr>
                      <a:picLocks noChangeAspect="1" noChangeArrowheads="1"/>
                    </pic:cNvPicPr>
                  </pic:nvPicPr>
                  <pic:blipFill>
                    <a:blip r:embed="rId37" cstate="print"/>
                    <a:srcRect/>
                    <a:stretch>
                      <a:fillRect/>
                    </a:stretch>
                  </pic:blipFill>
                  <pic:spPr bwMode="auto">
                    <a:xfrm>
                      <a:off x="0" y="0"/>
                      <a:ext cx="1638300" cy="1228725"/>
                    </a:xfrm>
                    <a:prstGeom prst="rect">
                      <a:avLst/>
                    </a:prstGeom>
                    <a:noFill/>
                    <a:ln w="9525">
                      <a:noFill/>
                      <a:miter lim="800000"/>
                      <a:headEnd/>
                      <a:tailEnd/>
                    </a:ln>
                  </pic:spPr>
                </pic:pic>
              </a:graphicData>
            </a:graphic>
          </wp:inline>
        </w:drawing>
      </w:r>
      <w:r w:rsidRPr="00FC2BEB">
        <w:rPr>
          <w:rFonts w:ascii="Arial" w:eastAsia="Times New Roman" w:hAnsi="Arial" w:cs="Arial"/>
          <w:noProof/>
          <w:color w:val="0E85EC"/>
          <w:lang w:eastAsia="bg-BG"/>
        </w:rPr>
        <w:drawing>
          <wp:inline distT="0" distB="0" distL="0" distR="0">
            <wp:extent cx="1574800" cy="1181100"/>
            <wp:effectExtent l="19050" t="0" r="6350" b="0"/>
            <wp:docPr id="23" name="Picture 23" descr="http://mantamodels.eu/uploads/gallery/fe-a-2/th_180_34.jpg">
              <a:hlinkClick xmlns:a="http://schemas.openxmlformats.org/drawingml/2006/main" r:id="rId38" tooltip="&quot;Липсва описа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antamodels.eu/uploads/gallery/fe-a-2/th_180_34.jpg">
                      <a:hlinkClick r:id="rId38" tooltip="&quot;Липсва описание.&quot;"/>
                    </pic:cNvPr>
                    <pic:cNvPicPr>
                      <a:picLocks noChangeAspect="1" noChangeArrowheads="1"/>
                    </pic:cNvPicPr>
                  </pic:nvPicPr>
                  <pic:blipFill>
                    <a:blip r:embed="rId39" cstate="print"/>
                    <a:srcRect/>
                    <a:stretch>
                      <a:fillRect/>
                    </a:stretch>
                  </pic:blipFill>
                  <pic:spPr bwMode="auto">
                    <a:xfrm>
                      <a:off x="0" y="0"/>
                      <a:ext cx="1574800" cy="1181100"/>
                    </a:xfrm>
                    <a:prstGeom prst="rect">
                      <a:avLst/>
                    </a:prstGeom>
                    <a:noFill/>
                    <a:ln w="9525">
                      <a:noFill/>
                      <a:miter lim="800000"/>
                      <a:headEnd/>
                      <a:tailEnd/>
                    </a:ln>
                  </pic:spPr>
                </pic:pic>
              </a:graphicData>
            </a:graphic>
          </wp:inline>
        </w:drawing>
      </w:r>
      <w:r w:rsidRPr="00FC2BEB">
        <w:rPr>
          <w:rFonts w:ascii="Arial" w:eastAsia="Times New Roman" w:hAnsi="Arial" w:cs="Arial"/>
          <w:noProof/>
          <w:color w:val="0E85EC"/>
          <w:lang w:eastAsia="bg-BG"/>
        </w:rPr>
        <w:drawing>
          <wp:inline distT="0" distB="0" distL="0" distR="0">
            <wp:extent cx="1609725" cy="1207294"/>
            <wp:effectExtent l="19050" t="0" r="9525" b="0"/>
            <wp:docPr id="24" name="Picture 24" descr="http://mantamodels.eu/uploads/gallery/fe-a-2/th_180_35.jpg">
              <a:hlinkClick xmlns:a="http://schemas.openxmlformats.org/drawingml/2006/main" r:id="rId40" tooltip="&quot;Липсва описа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mantamodels.eu/uploads/gallery/fe-a-2/th_180_35.jpg">
                      <a:hlinkClick r:id="rId40" tooltip="&quot;Липсва описание.&quot;"/>
                    </pic:cNvPr>
                    <pic:cNvPicPr>
                      <a:picLocks noChangeAspect="1" noChangeArrowheads="1"/>
                    </pic:cNvPicPr>
                  </pic:nvPicPr>
                  <pic:blipFill>
                    <a:blip r:embed="rId41" cstate="print"/>
                    <a:srcRect/>
                    <a:stretch>
                      <a:fillRect/>
                    </a:stretch>
                  </pic:blipFill>
                  <pic:spPr bwMode="auto">
                    <a:xfrm>
                      <a:off x="0" y="0"/>
                      <a:ext cx="1609725" cy="1207294"/>
                    </a:xfrm>
                    <a:prstGeom prst="rect">
                      <a:avLst/>
                    </a:prstGeom>
                    <a:noFill/>
                    <a:ln w="9525">
                      <a:noFill/>
                      <a:miter lim="800000"/>
                      <a:headEnd/>
                      <a:tailEnd/>
                    </a:ln>
                  </pic:spPr>
                </pic:pic>
              </a:graphicData>
            </a:graphic>
          </wp:inline>
        </w:drawing>
      </w:r>
    </w:p>
    <w:p w:rsidR="004D52DE" w:rsidRPr="00FC2BEB" w:rsidRDefault="004D52DE" w:rsidP="004D52DE">
      <w:pPr>
        <w:shd w:val="clear" w:color="auto" w:fill="F7F7F7"/>
        <w:spacing w:before="100" w:beforeAutospacing="1" w:after="150" w:line="240" w:lineRule="auto"/>
        <w:ind w:right="150"/>
        <w:rPr>
          <w:rFonts w:ascii="Arial" w:eastAsia="Times New Roman" w:hAnsi="Arial" w:cs="Arial"/>
          <w:sz w:val="18"/>
          <w:szCs w:val="18"/>
          <w:lang w:eastAsia="bg-BG"/>
        </w:rPr>
      </w:pPr>
      <w:r w:rsidRPr="00FC2BEB">
        <w:rPr>
          <w:rFonts w:ascii="Arial" w:eastAsia="Times New Roman" w:hAnsi="Arial" w:cs="Arial"/>
          <w:lang w:eastAsia="bg-BG"/>
        </w:rPr>
        <w:t>След това не забравяйте да измиете четката в чаша с вода и да я подсушите.</w:t>
      </w:r>
      <w:r w:rsidRPr="00FC2BEB">
        <w:rPr>
          <w:rFonts w:ascii="Arial" w:eastAsia="Times New Roman" w:hAnsi="Arial" w:cs="Arial"/>
          <w:lang w:eastAsia="bg-BG"/>
        </w:rPr>
        <w:br/>
        <w:t>Ако боята ви изглежда много разредена, не се притеснявайте, така трябва да бъде.</w:t>
      </w:r>
      <w:r w:rsidRPr="00FC2BEB">
        <w:rPr>
          <w:rFonts w:ascii="Arial" w:eastAsia="Times New Roman" w:hAnsi="Arial" w:cs="Arial"/>
          <w:lang w:eastAsia="bg-BG"/>
        </w:rPr>
        <w:br/>
      </w:r>
      <w:r w:rsidRPr="00FC2BEB">
        <w:rPr>
          <w:rFonts w:ascii="Arial" w:eastAsia="Times New Roman" w:hAnsi="Arial" w:cs="Arial"/>
          <w:lang w:eastAsia="bg-BG"/>
        </w:rPr>
        <w:br/>
        <w:t>Вече сме подготвили модела и боята и сме готови да боядисваме</w:t>
      </w:r>
      <w:r w:rsidRPr="00FC2BEB">
        <w:rPr>
          <w:rFonts w:ascii="Arial" w:eastAsia="Times New Roman" w:hAnsi="Arial" w:cs="Arial"/>
          <w:sz w:val="24"/>
          <w:szCs w:val="24"/>
          <w:lang w:eastAsia="bg-BG"/>
        </w:rPr>
        <w:br/>
      </w:r>
      <w:r w:rsidRPr="00FC2BEB">
        <w:rPr>
          <w:rFonts w:ascii="Arial" w:eastAsia="Times New Roman" w:hAnsi="Arial" w:cs="Arial"/>
          <w:sz w:val="24"/>
          <w:szCs w:val="24"/>
          <w:lang w:eastAsia="bg-BG"/>
        </w:rPr>
        <w:br/>
      </w:r>
      <w:r w:rsidRPr="00FC2BEB">
        <w:rPr>
          <w:rFonts w:ascii="Arial" w:eastAsia="Times New Roman" w:hAnsi="Arial" w:cs="Arial"/>
          <w:sz w:val="24"/>
          <w:szCs w:val="24"/>
          <w:lang w:eastAsia="bg-BG"/>
        </w:rPr>
        <w:br/>
      </w:r>
      <w:r w:rsidRPr="00FC2BEB">
        <w:rPr>
          <w:rFonts w:ascii="Arial" w:eastAsia="Times New Roman" w:hAnsi="Arial" w:cs="Arial"/>
          <w:b/>
          <w:bCs/>
          <w:sz w:val="27"/>
          <w:lang w:eastAsia="bg-BG"/>
        </w:rPr>
        <w:t>Боядисване</w:t>
      </w:r>
    </w:p>
    <w:p w:rsidR="004D52DE" w:rsidRPr="00FC2BEB" w:rsidRDefault="00EE41F2" w:rsidP="004D52DE">
      <w:pPr>
        <w:shd w:val="clear" w:color="auto" w:fill="F7F7F7"/>
        <w:spacing w:after="240" w:line="240" w:lineRule="auto"/>
        <w:rPr>
          <w:rFonts w:ascii="Arial" w:eastAsia="Times New Roman" w:hAnsi="Arial" w:cs="Arial"/>
          <w:lang w:eastAsia="bg-BG"/>
        </w:rPr>
      </w:pPr>
      <w:hyperlink r:id="rId42" w:history="1">
        <w:r w:rsidR="004D52DE" w:rsidRPr="00FC2BEB">
          <w:rPr>
            <w:rFonts w:ascii="Arial" w:eastAsia="Times New Roman" w:hAnsi="Arial" w:cs="Arial"/>
            <w:sz w:val="18"/>
            <w:szCs w:val="18"/>
            <w:lang w:eastAsia="bg-BG"/>
          </w:rPr>
          <w:br/>
        </w:r>
        <w:r w:rsidR="004D52DE" w:rsidRPr="00FC2BEB">
          <w:rPr>
            <w:rFonts w:ascii="Arial" w:eastAsia="Times New Roman" w:hAnsi="Arial" w:cs="Arial"/>
            <w:noProof/>
            <w:sz w:val="18"/>
            <w:szCs w:val="18"/>
            <w:lang w:eastAsia="bg-BG"/>
          </w:rPr>
          <w:drawing>
            <wp:anchor distT="0" distB="0" distL="114300" distR="114300" simplePos="0" relativeHeight="251663360" behindDoc="0" locked="0" layoutInCell="1" allowOverlap="1">
              <wp:simplePos x="0" y="0"/>
              <wp:positionH relativeFrom="column">
                <wp:posOffset>19050</wp:posOffset>
              </wp:positionH>
              <wp:positionV relativeFrom="paragraph">
                <wp:posOffset>133350</wp:posOffset>
              </wp:positionV>
              <wp:extent cx="1143000" cy="857250"/>
              <wp:effectExtent l="19050" t="0" r="0" b="0"/>
              <wp:wrapSquare wrapText="bothSides"/>
              <wp:docPr id="25" name="Picture 25" descr="Начало на боядисването">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Начало на боядисването">
                        <a:hlinkClick r:id="rId42"/>
                      </pic:cNvPr>
                      <pic:cNvPicPr>
                        <a:picLocks noChangeAspect="1" noChangeArrowheads="1"/>
                      </pic:cNvPicPr>
                    </pic:nvPicPr>
                    <pic:blipFill>
                      <a:blip r:embed="rId43" cstate="print"/>
                      <a:srcRect/>
                      <a:stretch>
                        <a:fillRect/>
                      </a:stretch>
                    </pic:blipFill>
                    <pic:spPr bwMode="auto">
                      <a:xfrm>
                        <a:off x="0" y="0"/>
                        <a:ext cx="1143000" cy="857250"/>
                      </a:xfrm>
                      <a:prstGeom prst="rect">
                        <a:avLst/>
                      </a:prstGeom>
                      <a:noFill/>
                      <a:ln w="9525">
                        <a:noFill/>
                        <a:miter lim="800000"/>
                        <a:headEnd/>
                        <a:tailEnd/>
                      </a:ln>
                    </pic:spPr>
                  </pic:pic>
                </a:graphicData>
              </a:graphic>
            </wp:anchor>
          </w:drawing>
        </w:r>
      </w:hyperlink>
      <w:r w:rsidR="004D52DE" w:rsidRPr="00FC2BEB">
        <w:rPr>
          <w:rFonts w:ascii="Arial" w:eastAsia="Times New Roman" w:hAnsi="Arial" w:cs="Arial"/>
          <w:lang w:eastAsia="bg-BG"/>
        </w:rPr>
        <w:t xml:space="preserve">Започваме да боядисваме модела </w:t>
      </w:r>
      <w:r w:rsidR="004D52DE" w:rsidRPr="00FC2BEB">
        <w:rPr>
          <w:rFonts w:ascii="Arial" w:eastAsia="Times New Roman" w:hAnsi="Arial" w:cs="Arial"/>
          <w:lang w:eastAsia="bg-BG"/>
        </w:rPr>
        <w:br/>
      </w:r>
      <w:r w:rsidR="004D52DE" w:rsidRPr="00FC2BEB">
        <w:rPr>
          <w:rFonts w:ascii="Arial" w:eastAsia="Times New Roman" w:hAnsi="Arial" w:cs="Arial"/>
          <w:lang w:eastAsia="bg-BG"/>
        </w:rPr>
        <w:br/>
        <w:t>1. Вземаме с върха на четката малко боя. Постарайте се да потапяте в боята само първата 1/3 от космите на четката.</w:t>
      </w:r>
      <w:r w:rsidR="004D52DE" w:rsidRPr="00FC2BEB">
        <w:rPr>
          <w:rFonts w:ascii="Arial" w:eastAsia="Times New Roman" w:hAnsi="Arial" w:cs="Arial"/>
          <w:lang w:eastAsia="bg-BG"/>
        </w:rPr>
        <w:br/>
        <w:t>Поставете четката в центъра на петното което ще боядисвате. Боята ще е в големи количества в центъра на повърхността която искаме да боядисаме.</w:t>
      </w:r>
      <w:r w:rsidR="004D52DE" w:rsidRPr="00FC2BEB">
        <w:rPr>
          <w:rFonts w:ascii="Arial" w:eastAsia="Times New Roman" w:hAnsi="Arial" w:cs="Arial"/>
          <w:lang w:eastAsia="bg-BG"/>
        </w:rPr>
        <w:br/>
        <w:t>2. Започнете да разнасяте боята до колкото можете равномерно. Не се отчайвайте, ако боята се стреми да се събира на "локвички" т.е. да има по-светли и по-тъмни участъци.</w:t>
      </w:r>
      <w:r w:rsidR="004D52DE" w:rsidRPr="00FC2BEB">
        <w:rPr>
          <w:rFonts w:ascii="Arial" w:eastAsia="Times New Roman" w:hAnsi="Arial" w:cs="Arial"/>
          <w:lang w:eastAsia="bg-BG"/>
        </w:rPr>
        <w:br/>
        <w:t>Боята все още трябва да е мокра и течна. Ако на този етап е засъхнала, най-вероятно ви трябва повече разредител.</w:t>
      </w:r>
      <w:r w:rsidR="004D52DE" w:rsidRPr="00FC2BEB">
        <w:rPr>
          <w:rFonts w:ascii="Arial" w:eastAsia="Times New Roman" w:hAnsi="Arial" w:cs="Arial"/>
          <w:lang w:eastAsia="bg-BG"/>
        </w:rPr>
        <w:br/>
        <w:t>3. Избършете четката да остане суха, но не я измивайте.</w:t>
      </w:r>
      <w:r w:rsidR="004D52DE" w:rsidRPr="00FC2BEB">
        <w:rPr>
          <w:rFonts w:ascii="Arial" w:eastAsia="Times New Roman" w:hAnsi="Arial" w:cs="Arial"/>
          <w:lang w:eastAsia="bg-BG"/>
        </w:rPr>
        <w:br/>
        <w:t xml:space="preserve">4. Започнете да "забърсвате" боята. Боята трябва все още да е течна. Ако на този етап е започнала да съхне, възможно е да се наложи да добавите малко </w:t>
      </w:r>
      <w:proofErr w:type="spellStart"/>
      <w:r w:rsidR="004D52DE" w:rsidRPr="00FC2BEB">
        <w:rPr>
          <w:rFonts w:ascii="Arial" w:eastAsia="Times New Roman" w:hAnsi="Arial" w:cs="Arial"/>
          <w:lang w:eastAsia="bg-BG"/>
        </w:rPr>
        <w:t>забавител</w:t>
      </w:r>
      <w:proofErr w:type="spellEnd"/>
      <w:r w:rsidR="004D52DE" w:rsidRPr="00FC2BEB">
        <w:rPr>
          <w:rFonts w:ascii="Arial" w:eastAsia="Times New Roman" w:hAnsi="Arial" w:cs="Arial"/>
          <w:lang w:eastAsia="bg-BG"/>
        </w:rPr>
        <w:t>.</w:t>
      </w:r>
      <w:r w:rsidR="004D52DE" w:rsidRPr="00FC2BEB">
        <w:rPr>
          <w:rFonts w:ascii="Arial" w:eastAsia="Times New Roman" w:hAnsi="Arial" w:cs="Arial"/>
          <w:lang w:eastAsia="bg-BG"/>
        </w:rPr>
        <w:br/>
        <w:t>Забърсвайте с много лек натиск, така че да оберете излишната боя, но не и напълно да измиете модела.</w:t>
      </w:r>
    </w:p>
    <w:p w:rsidR="0038572E" w:rsidRPr="0038572E" w:rsidRDefault="004D52DE" w:rsidP="0038572E">
      <w:pPr>
        <w:shd w:val="clear" w:color="auto" w:fill="F7F7F7"/>
        <w:spacing w:before="100" w:beforeAutospacing="1" w:after="150" w:line="240" w:lineRule="auto"/>
        <w:ind w:left="-142" w:right="-142"/>
        <w:jc w:val="both"/>
        <w:rPr>
          <w:rFonts w:ascii="Arial" w:eastAsia="Times New Roman" w:hAnsi="Arial" w:cs="Arial"/>
          <w:lang w:val="en-US" w:eastAsia="bg-BG"/>
        </w:rPr>
      </w:pPr>
      <w:r w:rsidRPr="00FC2BEB">
        <w:rPr>
          <w:rFonts w:ascii="Arial" w:eastAsia="Times New Roman" w:hAnsi="Arial" w:cs="Arial"/>
          <w:noProof/>
          <w:lang w:eastAsia="bg-BG"/>
        </w:rPr>
        <w:drawing>
          <wp:inline distT="0" distB="0" distL="0" distR="0">
            <wp:extent cx="1714500" cy="1285875"/>
            <wp:effectExtent l="19050" t="0" r="0" b="0"/>
            <wp:docPr id="26" name="Picture 26" descr="2.">
              <a:hlinkClick xmlns:a="http://schemas.openxmlformats.org/drawingml/2006/main" r:id="rId44" tooltip="&quot;Липсва описа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
                      <a:hlinkClick r:id="rId44" tooltip="&quot;Липсва описание.&quot;"/>
                    </pic:cNvPr>
                    <pic:cNvPicPr>
                      <a:picLocks noChangeAspect="1" noChangeArrowheads="1"/>
                    </pic:cNvPicPr>
                  </pic:nvPicPr>
                  <pic:blipFill>
                    <a:blip r:embed="rId45"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r w:rsidRPr="00FC2BEB">
        <w:rPr>
          <w:rFonts w:ascii="Arial" w:eastAsia="Times New Roman" w:hAnsi="Arial" w:cs="Arial"/>
          <w:noProof/>
          <w:lang w:eastAsia="bg-BG"/>
        </w:rPr>
        <w:drawing>
          <wp:inline distT="0" distB="0" distL="0" distR="0">
            <wp:extent cx="1714500" cy="1285875"/>
            <wp:effectExtent l="19050" t="0" r="0" b="0"/>
            <wp:docPr id="27" name="Picture 27" descr="3.">
              <a:hlinkClick xmlns:a="http://schemas.openxmlformats.org/drawingml/2006/main" r:id="rId46" tooltip="&quot;Липсва описа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3.">
                      <a:hlinkClick r:id="rId46" tooltip="&quot;Липсва описание.&quot;"/>
                    </pic:cNvPr>
                    <pic:cNvPicPr>
                      <a:picLocks noChangeAspect="1" noChangeArrowheads="1"/>
                    </pic:cNvPicPr>
                  </pic:nvPicPr>
                  <pic:blipFill>
                    <a:blip r:embed="rId47"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r w:rsidRPr="00FC2BEB">
        <w:rPr>
          <w:rFonts w:ascii="Arial" w:eastAsia="Times New Roman" w:hAnsi="Arial" w:cs="Arial"/>
          <w:noProof/>
          <w:lang w:eastAsia="bg-BG"/>
        </w:rPr>
        <w:drawing>
          <wp:inline distT="0" distB="0" distL="0" distR="0">
            <wp:extent cx="1714500" cy="1285875"/>
            <wp:effectExtent l="19050" t="0" r="0" b="0"/>
            <wp:docPr id="28" name="Picture 28" descr="4.">
              <a:hlinkClick xmlns:a="http://schemas.openxmlformats.org/drawingml/2006/main" r:id="rId48" tooltip="&quot;Липсва описа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4.">
                      <a:hlinkClick r:id="rId48" tooltip="&quot;Липсва описание.&quot;"/>
                    </pic:cNvPr>
                    <pic:cNvPicPr>
                      <a:picLocks noChangeAspect="1" noChangeArrowheads="1"/>
                    </pic:cNvPicPr>
                  </pic:nvPicPr>
                  <pic:blipFill>
                    <a:blip r:embed="rId49"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r w:rsidR="0038572E" w:rsidRPr="00FC2BEB">
        <w:rPr>
          <w:rFonts w:ascii="Arial" w:eastAsia="Times New Roman" w:hAnsi="Arial" w:cs="Arial"/>
          <w:noProof/>
          <w:lang w:eastAsia="bg-BG"/>
        </w:rPr>
        <w:drawing>
          <wp:inline distT="0" distB="0" distL="0" distR="0">
            <wp:extent cx="1714500" cy="1285875"/>
            <wp:effectExtent l="19050" t="0" r="0" b="0"/>
            <wp:docPr id="1" name="Picture 29" descr="5.">
              <a:hlinkClick xmlns:a="http://schemas.openxmlformats.org/drawingml/2006/main" r:id="rId50" tooltip="&quot;Липсва описа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5.">
                      <a:hlinkClick r:id="rId50" tooltip="&quot;Липсва описание.&quot;"/>
                    </pic:cNvPr>
                    <pic:cNvPicPr>
                      <a:picLocks noChangeAspect="1" noChangeArrowheads="1"/>
                    </pic:cNvPicPr>
                  </pic:nvPicPr>
                  <pic:blipFill>
                    <a:blip r:embed="rId51"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r w:rsidR="0038572E">
        <w:rPr>
          <w:rFonts w:ascii="Arial" w:eastAsia="Times New Roman" w:hAnsi="Arial" w:cs="Arial"/>
          <w:lang w:val="en-US" w:eastAsia="bg-BG"/>
        </w:rPr>
        <w:br/>
        <w:t>2</w:t>
      </w:r>
      <w:r w:rsidR="0038572E">
        <w:rPr>
          <w:rFonts w:ascii="Arial" w:eastAsia="Times New Roman" w:hAnsi="Arial" w:cs="Arial"/>
          <w:lang w:val="en-US" w:eastAsia="bg-BG"/>
        </w:rPr>
        <w:tab/>
      </w:r>
      <w:r w:rsidR="0038572E">
        <w:rPr>
          <w:rFonts w:ascii="Arial" w:eastAsia="Times New Roman" w:hAnsi="Arial" w:cs="Arial"/>
          <w:lang w:val="en-US" w:eastAsia="bg-BG"/>
        </w:rPr>
        <w:tab/>
      </w:r>
      <w:r w:rsidR="0038572E">
        <w:rPr>
          <w:rFonts w:ascii="Arial" w:eastAsia="Times New Roman" w:hAnsi="Arial" w:cs="Arial"/>
          <w:lang w:val="en-US" w:eastAsia="bg-BG"/>
        </w:rPr>
        <w:tab/>
      </w:r>
      <w:r w:rsidR="0038572E">
        <w:rPr>
          <w:rFonts w:ascii="Arial" w:eastAsia="Times New Roman" w:hAnsi="Arial" w:cs="Arial"/>
          <w:lang w:val="en-US" w:eastAsia="bg-BG"/>
        </w:rPr>
        <w:tab/>
      </w:r>
      <w:r w:rsidR="0038572E">
        <w:rPr>
          <w:rFonts w:ascii="Arial" w:eastAsia="Times New Roman" w:hAnsi="Arial" w:cs="Arial"/>
          <w:lang w:val="en-US" w:eastAsia="bg-BG"/>
        </w:rPr>
        <w:tab/>
        <w:t>3</w:t>
      </w:r>
      <w:r w:rsidR="0038572E">
        <w:rPr>
          <w:rFonts w:ascii="Arial" w:eastAsia="Times New Roman" w:hAnsi="Arial" w:cs="Arial"/>
          <w:lang w:val="en-US" w:eastAsia="bg-BG"/>
        </w:rPr>
        <w:tab/>
      </w:r>
      <w:r w:rsidR="0038572E">
        <w:rPr>
          <w:rFonts w:ascii="Arial" w:eastAsia="Times New Roman" w:hAnsi="Arial" w:cs="Arial"/>
          <w:lang w:val="en-US" w:eastAsia="bg-BG"/>
        </w:rPr>
        <w:tab/>
      </w:r>
      <w:r w:rsidR="0038572E">
        <w:rPr>
          <w:rFonts w:ascii="Arial" w:eastAsia="Times New Roman" w:hAnsi="Arial" w:cs="Arial"/>
          <w:lang w:val="en-US" w:eastAsia="bg-BG"/>
        </w:rPr>
        <w:tab/>
      </w:r>
      <w:r w:rsidR="0038572E">
        <w:rPr>
          <w:rFonts w:ascii="Arial" w:eastAsia="Times New Roman" w:hAnsi="Arial" w:cs="Arial"/>
          <w:lang w:val="en-US" w:eastAsia="bg-BG"/>
        </w:rPr>
        <w:tab/>
        <w:t>4</w:t>
      </w:r>
      <w:r w:rsidR="0038572E">
        <w:rPr>
          <w:rFonts w:ascii="Arial" w:eastAsia="Times New Roman" w:hAnsi="Arial" w:cs="Arial"/>
          <w:lang w:val="en-US" w:eastAsia="bg-BG"/>
        </w:rPr>
        <w:tab/>
      </w:r>
      <w:r w:rsidR="0038572E">
        <w:rPr>
          <w:rFonts w:ascii="Arial" w:eastAsia="Times New Roman" w:hAnsi="Arial" w:cs="Arial"/>
          <w:lang w:val="en-US" w:eastAsia="bg-BG"/>
        </w:rPr>
        <w:tab/>
      </w:r>
      <w:r w:rsidR="0038572E">
        <w:rPr>
          <w:rFonts w:ascii="Arial" w:eastAsia="Times New Roman" w:hAnsi="Arial" w:cs="Arial"/>
          <w:lang w:val="en-US" w:eastAsia="bg-BG"/>
        </w:rPr>
        <w:tab/>
      </w:r>
      <w:r w:rsidR="0038572E">
        <w:rPr>
          <w:rFonts w:ascii="Arial" w:eastAsia="Times New Roman" w:hAnsi="Arial" w:cs="Arial"/>
          <w:lang w:val="en-US" w:eastAsia="bg-BG"/>
        </w:rPr>
        <w:tab/>
        <w:t>5</w:t>
      </w:r>
    </w:p>
    <w:p w:rsidR="0038572E" w:rsidRPr="0015256B" w:rsidRDefault="00FC2BEB" w:rsidP="0038572E">
      <w:pPr>
        <w:shd w:val="clear" w:color="auto" w:fill="F7F7F7"/>
        <w:spacing w:before="100" w:beforeAutospacing="1" w:after="150" w:line="240" w:lineRule="auto"/>
        <w:ind w:right="150"/>
        <w:rPr>
          <w:rFonts w:ascii="Arial" w:eastAsia="Times New Roman" w:hAnsi="Arial" w:cs="Arial"/>
          <w:color w:val="0070C0"/>
          <w:sz w:val="40"/>
          <w:szCs w:val="27"/>
          <w:lang w:val="en-US" w:eastAsia="bg-BG"/>
        </w:rPr>
      </w:pPr>
      <w:r w:rsidRPr="00FC2BEB">
        <w:rPr>
          <w:rFonts w:ascii="Arial" w:eastAsia="Times New Roman" w:hAnsi="Arial" w:cs="Arial"/>
          <w:lang w:eastAsia="bg-BG"/>
        </w:rPr>
        <w:t>5. Не очаквайте, че ще боядисате плътен слой от първа ръка Плътен цвят ще се получи след няколко ръце (няколко минавания с боя).</w:t>
      </w:r>
      <w:r w:rsidRPr="00FC2BEB">
        <w:rPr>
          <w:rFonts w:ascii="Arial" w:eastAsia="Times New Roman" w:hAnsi="Arial" w:cs="Arial"/>
          <w:lang w:eastAsia="bg-BG"/>
        </w:rPr>
        <w:br/>
        <w:t>Боята ще изглежда на ивици, но най-важното е да постигнете равномерно дебел слой, до колкото можете.</w:t>
      </w:r>
      <w:r w:rsidRPr="00FC2BEB">
        <w:rPr>
          <w:rFonts w:ascii="Arial" w:eastAsia="Times New Roman" w:hAnsi="Arial" w:cs="Arial"/>
          <w:lang w:eastAsia="bg-BG"/>
        </w:rPr>
        <w:br/>
        <w:t>6. Оставете първият слой боя да изсъхне хубаво. Докато изчакваме ще боядисаме предното крило.</w:t>
      </w:r>
      <w:r w:rsidRPr="00FC2BEB">
        <w:rPr>
          <w:rFonts w:ascii="Arial" w:eastAsia="Times New Roman" w:hAnsi="Arial" w:cs="Arial"/>
          <w:lang w:eastAsia="bg-BG"/>
        </w:rPr>
        <w:br/>
      </w:r>
      <w:r w:rsidR="00005322">
        <w:rPr>
          <w:rFonts w:ascii="Arial" w:eastAsia="Times New Roman" w:hAnsi="Arial" w:cs="Arial"/>
          <w:lang w:val="en-US" w:eastAsia="bg-BG"/>
        </w:rPr>
        <w:br/>
      </w:r>
      <w:r w:rsidR="004D52DE" w:rsidRPr="00FC2BEB">
        <w:rPr>
          <w:rFonts w:ascii="Arial" w:eastAsia="Times New Roman" w:hAnsi="Arial" w:cs="Arial"/>
          <w:noProof/>
          <w:lang w:eastAsia="bg-BG"/>
        </w:rPr>
        <w:drawing>
          <wp:anchor distT="0" distB="0" distL="114300" distR="114300" simplePos="0" relativeHeight="251671552" behindDoc="0" locked="0" layoutInCell="1" allowOverlap="1">
            <wp:simplePos x="0" y="0"/>
            <wp:positionH relativeFrom="column">
              <wp:posOffset>20955</wp:posOffset>
            </wp:positionH>
            <wp:positionV relativeFrom="paragraph">
              <wp:posOffset>889635</wp:posOffset>
            </wp:positionV>
            <wp:extent cx="1714500" cy="1285875"/>
            <wp:effectExtent l="19050" t="0" r="0" b="0"/>
            <wp:wrapSquare wrapText="bothSides"/>
            <wp:docPr id="30" name="Picture 3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6."/>
                    <pic:cNvPicPr>
                      <a:picLocks noChangeAspect="1" noChangeArrowheads="1"/>
                    </pic:cNvPicPr>
                  </pic:nvPicPr>
                  <pic:blipFill>
                    <a:blip r:embed="rId52" cstate="print"/>
                    <a:srcRect/>
                    <a:stretch>
                      <a:fillRect/>
                    </a:stretch>
                  </pic:blipFill>
                  <pic:spPr bwMode="auto">
                    <a:xfrm>
                      <a:off x="0" y="0"/>
                      <a:ext cx="1714500" cy="1285875"/>
                    </a:xfrm>
                    <a:prstGeom prst="rect">
                      <a:avLst/>
                    </a:prstGeom>
                    <a:noFill/>
                    <a:ln w="9525">
                      <a:noFill/>
                      <a:miter lim="800000"/>
                      <a:headEnd/>
                      <a:tailEnd/>
                    </a:ln>
                  </pic:spPr>
                </pic:pic>
              </a:graphicData>
            </a:graphic>
          </wp:anchor>
        </w:drawing>
      </w:r>
      <w:r w:rsidR="004D52DE" w:rsidRPr="00FC2BEB">
        <w:rPr>
          <w:rFonts w:ascii="Arial" w:eastAsia="Times New Roman" w:hAnsi="Arial" w:cs="Arial"/>
          <w:lang w:eastAsia="bg-BG"/>
        </w:rPr>
        <w:t xml:space="preserve">В </w:t>
      </w:r>
      <w:hyperlink r:id="rId53" w:tgtFrame="_blank" w:history="1">
        <w:r w:rsidR="004D52DE" w:rsidRPr="00FC2BEB">
          <w:rPr>
            <w:rFonts w:ascii="Arial" w:eastAsia="Times New Roman" w:hAnsi="Arial" w:cs="Arial"/>
            <w:lang w:eastAsia="bg-BG"/>
          </w:rPr>
          <w:t>това видео</w:t>
        </w:r>
      </w:hyperlink>
      <w:r w:rsidR="004D52DE" w:rsidRPr="00FC2BEB">
        <w:rPr>
          <w:rFonts w:ascii="Arial" w:eastAsia="Times New Roman" w:hAnsi="Arial" w:cs="Arial"/>
          <w:lang w:eastAsia="bg-BG"/>
        </w:rPr>
        <w:t xml:space="preserve"> можете да видите как боядисах първият слой боя на крилото.</w:t>
      </w:r>
      <w:hyperlink r:id="rId54" w:history="1">
        <w:r w:rsidR="0038572E">
          <w:br/>
        </w:r>
      </w:hyperlink>
      <w:r w:rsidR="0038572E" w:rsidRPr="0038572E">
        <w:rPr>
          <w:rFonts w:asciiTheme="majorHAnsi" w:eastAsia="Times New Roman" w:hAnsiTheme="majorHAnsi" w:cs="Arial"/>
          <w:bCs/>
          <w:i/>
          <w:szCs w:val="28"/>
          <w:lang w:eastAsia="bg-BG"/>
        </w:rPr>
        <w:t>Видеото можете да видите в сайта на</w:t>
      </w:r>
      <w:r w:rsidR="0038572E" w:rsidRPr="0038572E">
        <w:rPr>
          <w:sz w:val="18"/>
        </w:rPr>
        <w:t xml:space="preserve"> </w:t>
      </w:r>
      <w:r w:rsidR="0038572E" w:rsidRPr="0038572E">
        <w:rPr>
          <w:rFonts w:asciiTheme="majorHAnsi" w:eastAsia="Times New Roman" w:hAnsiTheme="majorHAnsi" w:cs="Arial"/>
          <w:bCs/>
          <w:i/>
          <w:sz w:val="28"/>
          <w:szCs w:val="28"/>
          <w:lang w:eastAsia="bg-BG"/>
        </w:rPr>
        <w:t xml:space="preserve">Манта Модел Клуб </w:t>
      </w:r>
      <w:r w:rsidR="0038572E" w:rsidRPr="0038572E">
        <w:rPr>
          <w:rFonts w:asciiTheme="majorHAnsi" w:eastAsia="Times New Roman" w:hAnsiTheme="majorHAnsi" w:cs="Arial"/>
          <w:bCs/>
          <w:i/>
          <w:szCs w:val="28"/>
          <w:lang w:eastAsia="bg-BG"/>
        </w:rPr>
        <w:t>на адрес</w:t>
      </w:r>
      <w:r w:rsidR="0038572E">
        <w:rPr>
          <w:rFonts w:ascii="Arial" w:eastAsia="Times New Roman" w:hAnsi="Arial" w:cs="Arial"/>
          <w:bCs/>
          <w:color w:val="8B8B8B"/>
          <w:lang w:eastAsia="bg-BG"/>
        </w:rPr>
        <w:t xml:space="preserve"> </w:t>
      </w:r>
      <w:r w:rsidR="0038572E" w:rsidRPr="0038572E">
        <w:rPr>
          <w:rFonts w:ascii="Arial" w:eastAsia="Times New Roman" w:hAnsi="Arial" w:cs="Arial"/>
          <w:color w:val="0070C0"/>
          <w:sz w:val="32"/>
          <w:szCs w:val="27"/>
          <w:lang w:val="en-US" w:eastAsia="bg-BG"/>
        </w:rPr>
        <w:t>http://mantamodels.eu/tricks/fast-and-easy-airplane/</w:t>
      </w:r>
    </w:p>
    <w:p w:rsidR="004D52DE" w:rsidRPr="00FC2BEB" w:rsidRDefault="004D52DE" w:rsidP="004D52DE">
      <w:pPr>
        <w:shd w:val="clear" w:color="auto" w:fill="F7F7F7"/>
        <w:spacing w:before="100" w:beforeAutospacing="1" w:after="150" w:line="240" w:lineRule="auto"/>
        <w:ind w:right="150"/>
        <w:rPr>
          <w:rFonts w:ascii="Arial" w:eastAsia="Times New Roman" w:hAnsi="Arial" w:cs="Arial"/>
          <w:sz w:val="24"/>
          <w:szCs w:val="24"/>
          <w:lang w:eastAsia="bg-BG"/>
        </w:rPr>
      </w:pPr>
      <w:r w:rsidRPr="00FC2BEB">
        <w:rPr>
          <w:rFonts w:ascii="Arial" w:eastAsia="Times New Roman" w:hAnsi="Arial" w:cs="Arial"/>
          <w:lang w:eastAsia="bg-BG"/>
        </w:rPr>
        <w:t>И не забравяйте:</w:t>
      </w:r>
      <w:r w:rsidRPr="00FC2BEB">
        <w:rPr>
          <w:rFonts w:ascii="Arial" w:eastAsia="Times New Roman" w:hAnsi="Arial" w:cs="Arial"/>
          <w:lang w:eastAsia="bg-BG"/>
        </w:rPr>
        <w:br/>
        <w:t>* топваме само върха на четката</w:t>
      </w:r>
      <w:r w:rsidRPr="00FC2BEB">
        <w:rPr>
          <w:rFonts w:ascii="Arial" w:eastAsia="Times New Roman" w:hAnsi="Arial" w:cs="Arial"/>
          <w:lang w:eastAsia="bg-BG"/>
        </w:rPr>
        <w:br/>
        <w:t>* разнасяме равномерно на тънък слой (трябва да прозира)</w:t>
      </w:r>
      <w:r w:rsidRPr="00FC2BEB">
        <w:rPr>
          <w:rFonts w:ascii="Arial" w:eastAsia="Times New Roman" w:hAnsi="Arial" w:cs="Arial"/>
          <w:lang w:eastAsia="bg-BG"/>
        </w:rPr>
        <w:br/>
      </w:r>
      <w:r w:rsidRPr="00FC2BEB">
        <w:rPr>
          <w:rFonts w:ascii="Arial" w:eastAsia="Times New Roman" w:hAnsi="Arial" w:cs="Arial"/>
          <w:lang w:eastAsia="bg-BG"/>
        </w:rPr>
        <w:br/>
        <w:t>7. След като изсъхне добре първият слой боя, повтаряме процеса с втори слой боя. Спазвайте същите указания както и за първият слой</w:t>
      </w:r>
      <w:r w:rsidRPr="00FC2BEB">
        <w:rPr>
          <w:rFonts w:ascii="Arial" w:eastAsia="Times New Roman" w:hAnsi="Arial" w:cs="Arial"/>
          <w:lang w:eastAsia="bg-BG"/>
        </w:rPr>
        <w:br/>
        <w:t>8. Цвета става по-плътен и наситен.</w:t>
      </w:r>
      <w:r w:rsidRPr="00FC2BEB">
        <w:rPr>
          <w:rFonts w:ascii="Arial" w:eastAsia="Times New Roman" w:hAnsi="Arial" w:cs="Arial"/>
          <w:lang w:eastAsia="bg-BG"/>
        </w:rPr>
        <w:br/>
        <w:t>9. Трети слой.</w:t>
      </w:r>
      <w:r w:rsidRPr="00FC2BEB">
        <w:rPr>
          <w:rFonts w:ascii="Arial" w:eastAsia="Times New Roman" w:hAnsi="Arial" w:cs="Arial"/>
          <w:lang w:eastAsia="bg-BG"/>
        </w:rPr>
        <w:br/>
        <w:t>10. Четвърти слой. Този път боядисваме един или два слоя, като движим четката перпендикулярно спрямо предния слой. Можете да редувате един слой напред-назад и следващия ляво-дясно.</w:t>
      </w:r>
      <w:r w:rsidRPr="00FC2BEB">
        <w:rPr>
          <w:rFonts w:ascii="Arial" w:eastAsia="Times New Roman" w:hAnsi="Arial" w:cs="Arial"/>
          <w:lang w:eastAsia="bg-BG"/>
        </w:rPr>
        <w:br/>
        <w:t>11. След няколко слоя ще получите плътен равномерен цвят.</w:t>
      </w:r>
      <w:r w:rsidRPr="00FC2BEB">
        <w:rPr>
          <w:rFonts w:ascii="Arial" w:eastAsia="Times New Roman" w:hAnsi="Arial" w:cs="Arial"/>
          <w:lang w:eastAsia="bg-BG"/>
        </w:rPr>
        <w:br/>
      </w:r>
    </w:p>
    <w:p w:rsidR="00CA7363" w:rsidRDefault="004D52DE" w:rsidP="00CA7363">
      <w:pPr>
        <w:shd w:val="clear" w:color="auto" w:fill="F7F7F7"/>
        <w:spacing w:before="100" w:beforeAutospacing="1" w:after="150" w:line="240" w:lineRule="auto"/>
        <w:ind w:right="150"/>
        <w:jc w:val="both"/>
        <w:rPr>
          <w:rFonts w:ascii="Arial" w:eastAsia="Times New Roman" w:hAnsi="Arial" w:cs="Arial"/>
          <w:sz w:val="24"/>
          <w:szCs w:val="24"/>
          <w:lang w:eastAsia="bg-BG"/>
        </w:rPr>
      </w:pPr>
      <w:r w:rsidRPr="00FC2BEB">
        <w:rPr>
          <w:rFonts w:ascii="Arial" w:eastAsia="Times New Roman" w:hAnsi="Arial" w:cs="Arial"/>
          <w:noProof/>
          <w:sz w:val="24"/>
          <w:szCs w:val="24"/>
          <w:lang w:eastAsia="bg-BG"/>
        </w:rPr>
        <w:drawing>
          <wp:inline distT="0" distB="0" distL="0" distR="0">
            <wp:extent cx="2191412" cy="1643561"/>
            <wp:effectExtent l="19050" t="0" r="0" b="0"/>
            <wp:docPr id="31" name="Picture 31" descr="7.">
              <a:hlinkClick xmlns:a="http://schemas.openxmlformats.org/drawingml/2006/main" r:id="rId55" tooltip="&quot;Липсва описа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7.">
                      <a:hlinkClick r:id="rId55" tooltip="&quot;Липсва описание.&quot;"/>
                    </pic:cNvPr>
                    <pic:cNvPicPr>
                      <a:picLocks noChangeAspect="1" noChangeArrowheads="1"/>
                    </pic:cNvPicPr>
                  </pic:nvPicPr>
                  <pic:blipFill>
                    <a:blip r:embed="rId56" cstate="print"/>
                    <a:srcRect/>
                    <a:stretch>
                      <a:fillRect/>
                    </a:stretch>
                  </pic:blipFill>
                  <pic:spPr bwMode="auto">
                    <a:xfrm>
                      <a:off x="0" y="0"/>
                      <a:ext cx="2199244" cy="1649435"/>
                    </a:xfrm>
                    <a:prstGeom prst="rect">
                      <a:avLst/>
                    </a:prstGeom>
                    <a:noFill/>
                    <a:ln w="9525">
                      <a:noFill/>
                      <a:miter lim="800000"/>
                      <a:headEnd/>
                      <a:tailEnd/>
                    </a:ln>
                  </pic:spPr>
                </pic:pic>
              </a:graphicData>
            </a:graphic>
          </wp:inline>
        </w:drawing>
      </w:r>
      <w:r w:rsidRPr="00FC2BEB">
        <w:rPr>
          <w:rFonts w:ascii="Arial" w:eastAsia="Times New Roman" w:hAnsi="Arial" w:cs="Arial"/>
          <w:noProof/>
          <w:sz w:val="24"/>
          <w:szCs w:val="24"/>
          <w:lang w:eastAsia="bg-BG"/>
        </w:rPr>
        <w:drawing>
          <wp:inline distT="0" distB="0" distL="0" distR="0">
            <wp:extent cx="2207316" cy="1655489"/>
            <wp:effectExtent l="19050" t="0" r="2484" b="0"/>
            <wp:docPr id="32" name="Picture 32" descr="8.">
              <a:hlinkClick xmlns:a="http://schemas.openxmlformats.org/drawingml/2006/main" r:id="rId57" tooltip="&quot;Липсва описа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8.">
                      <a:hlinkClick r:id="rId57" tooltip="&quot;Липсва описание.&quot;"/>
                    </pic:cNvPr>
                    <pic:cNvPicPr>
                      <a:picLocks noChangeAspect="1" noChangeArrowheads="1"/>
                    </pic:cNvPicPr>
                  </pic:nvPicPr>
                  <pic:blipFill>
                    <a:blip r:embed="rId58" cstate="print"/>
                    <a:srcRect/>
                    <a:stretch>
                      <a:fillRect/>
                    </a:stretch>
                  </pic:blipFill>
                  <pic:spPr bwMode="auto">
                    <a:xfrm>
                      <a:off x="0" y="0"/>
                      <a:ext cx="2209752" cy="1657316"/>
                    </a:xfrm>
                    <a:prstGeom prst="rect">
                      <a:avLst/>
                    </a:prstGeom>
                    <a:noFill/>
                    <a:ln w="9525">
                      <a:noFill/>
                      <a:miter lim="800000"/>
                      <a:headEnd/>
                      <a:tailEnd/>
                    </a:ln>
                  </pic:spPr>
                </pic:pic>
              </a:graphicData>
            </a:graphic>
          </wp:inline>
        </w:drawing>
      </w:r>
      <w:r w:rsidRPr="00FC2BEB">
        <w:rPr>
          <w:rFonts w:ascii="Arial" w:eastAsia="Times New Roman" w:hAnsi="Arial" w:cs="Arial"/>
          <w:noProof/>
          <w:sz w:val="24"/>
          <w:szCs w:val="24"/>
          <w:lang w:eastAsia="bg-BG"/>
        </w:rPr>
        <w:drawing>
          <wp:inline distT="0" distB="0" distL="0" distR="0">
            <wp:extent cx="2204029" cy="1653021"/>
            <wp:effectExtent l="19050" t="0" r="5771" b="0"/>
            <wp:docPr id="33" name="Picture 33" descr="9.">
              <a:hlinkClick xmlns:a="http://schemas.openxmlformats.org/drawingml/2006/main" r:id="rId59" tooltip="&quot;Липсва описа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9.">
                      <a:hlinkClick r:id="rId59" tooltip="&quot;Липсва описание.&quot;"/>
                    </pic:cNvPr>
                    <pic:cNvPicPr>
                      <a:picLocks noChangeAspect="1" noChangeArrowheads="1"/>
                    </pic:cNvPicPr>
                  </pic:nvPicPr>
                  <pic:blipFill>
                    <a:blip r:embed="rId60" cstate="print"/>
                    <a:srcRect/>
                    <a:stretch>
                      <a:fillRect/>
                    </a:stretch>
                  </pic:blipFill>
                  <pic:spPr bwMode="auto">
                    <a:xfrm>
                      <a:off x="0" y="0"/>
                      <a:ext cx="2202469" cy="1651851"/>
                    </a:xfrm>
                    <a:prstGeom prst="rect">
                      <a:avLst/>
                    </a:prstGeom>
                    <a:noFill/>
                    <a:ln w="9525">
                      <a:noFill/>
                      <a:miter lim="800000"/>
                      <a:headEnd/>
                      <a:tailEnd/>
                    </a:ln>
                  </pic:spPr>
                </pic:pic>
              </a:graphicData>
            </a:graphic>
          </wp:inline>
        </w:drawing>
      </w:r>
      <w:r w:rsidR="00CA7363">
        <w:rPr>
          <w:rFonts w:ascii="Arial" w:eastAsia="Times New Roman" w:hAnsi="Arial" w:cs="Arial"/>
          <w:sz w:val="24"/>
          <w:szCs w:val="24"/>
          <w:lang w:val="en-US" w:eastAsia="bg-BG"/>
        </w:rPr>
        <w:br/>
      </w:r>
      <w:r w:rsidR="00CA7363">
        <w:rPr>
          <w:rFonts w:ascii="Arial" w:eastAsia="Times New Roman" w:hAnsi="Arial" w:cs="Arial"/>
          <w:sz w:val="24"/>
          <w:szCs w:val="24"/>
          <w:lang w:val="en-US" w:eastAsia="bg-BG"/>
        </w:rPr>
        <w:tab/>
        <w:t>7</w:t>
      </w:r>
      <w:r w:rsidR="00CA7363">
        <w:rPr>
          <w:rFonts w:ascii="Arial" w:eastAsia="Times New Roman" w:hAnsi="Arial" w:cs="Arial"/>
          <w:sz w:val="24"/>
          <w:szCs w:val="24"/>
          <w:lang w:val="en-US" w:eastAsia="bg-BG"/>
        </w:rPr>
        <w:tab/>
      </w:r>
      <w:r w:rsidR="00CA7363">
        <w:rPr>
          <w:rFonts w:ascii="Arial" w:eastAsia="Times New Roman" w:hAnsi="Arial" w:cs="Arial"/>
          <w:sz w:val="24"/>
          <w:szCs w:val="24"/>
          <w:lang w:val="en-US" w:eastAsia="bg-BG"/>
        </w:rPr>
        <w:tab/>
      </w:r>
      <w:r w:rsidR="00CA7363">
        <w:rPr>
          <w:rFonts w:ascii="Arial" w:eastAsia="Times New Roman" w:hAnsi="Arial" w:cs="Arial"/>
          <w:sz w:val="24"/>
          <w:szCs w:val="24"/>
          <w:lang w:val="en-US" w:eastAsia="bg-BG"/>
        </w:rPr>
        <w:tab/>
      </w:r>
      <w:r w:rsidR="00CA7363">
        <w:rPr>
          <w:rFonts w:ascii="Arial" w:eastAsia="Times New Roman" w:hAnsi="Arial" w:cs="Arial"/>
          <w:sz w:val="24"/>
          <w:szCs w:val="24"/>
          <w:lang w:val="en-US" w:eastAsia="bg-BG"/>
        </w:rPr>
        <w:tab/>
      </w:r>
      <w:r w:rsidR="00CA7363">
        <w:rPr>
          <w:rFonts w:ascii="Arial" w:eastAsia="Times New Roman" w:hAnsi="Arial" w:cs="Arial"/>
          <w:sz w:val="24"/>
          <w:szCs w:val="24"/>
          <w:lang w:val="en-US" w:eastAsia="bg-BG"/>
        </w:rPr>
        <w:tab/>
        <w:t>8</w:t>
      </w:r>
      <w:r w:rsidR="00CA7363">
        <w:rPr>
          <w:rFonts w:ascii="Arial" w:eastAsia="Times New Roman" w:hAnsi="Arial" w:cs="Arial"/>
          <w:sz w:val="24"/>
          <w:szCs w:val="24"/>
          <w:lang w:val="en-US" w:eastAsia="bg-BG"/>
        </w:rPr>
        <w:tab/>
      </w:r>
      <w:r w:rsidR="00CA7363">
        <w:rPr>
          <w:rFonts w:ascii="Arial" w:eastAsia="Times New Roman" w:hAnsi="Arial" w:cs="Arial"/>
          <w:sz w:val="24"/>
          <w:szCs w:val="24"/>
          <w:lang w:val="en-US" w:eastAsia="bg-BG"/>
        </w:rPr>
        <w:tab/>
      </w:r>
      <w:r w:rsidR="00CA7363">
        <w:rPr>
          <w:rFonts w:ascii="Arial" w:eastAsia="Times New Roman" w:hAnsi="Arial" w:cs="Arial"/>
          <w:sz w:val="24"/>
          <w:szCs w:val="24"/>
          <w:lang w:val="en-US" w:eastAsia="bg-BG"/>
        </w:rPr>
        <w:tab/>
      </w:r>
      <w:r w:rsidR="00CA7363">
        <w:rPr>
          <w:rFonts w:ascii="Arial" w:eastAsia="Times New Roman" w:hAnsi="Arial" w:cs="Arial"/>
          <w:sz w:val="24"/>
          <w:szCs w:val="24"/>
          <w:lang w:val="en-US" w:eastAsia="bg-BG"/>
        </w:rPr>
        <w:tab/>
      </w:r>
      <w:r w:rsidR="00CA7363">
        <w:rPr>
          <w:rFonts w:ascii="Arial" w:eastAsia="Times New Roman" w:hAnsi="Arial" w:cs="Arial"/>
          <w:sz w:val="24"/>
          <w:szCs w:val="24"/>
          <w:lang w:eastAsia="bg-BG"/>
        </w:rPr>
        <w:tab/>
      </w:r>
      <w:r w:rsidR="00CA7363">
        <w:rPr>
          <w:rFonts w:ascii="Arial" w:eastAsia="Times New Roman" w:hAnsi="Arial" w:cs="Arial"/>
          <w:sz w:val="24"/>
          <w:szCs w:val="24"/>
          <w:lang w:val="en-US" w:eastAsia="bg-BG"/>
        </w:rPr>
        <w:t>9</w:t>
      </w:r>
    </w:p>
    <w:p w:rsidR="004D52DE" w:rsidRPr="00CA7363" w:rsidRDefault="00CA7363" w:rsidP="00CA7363">
      <w:pPr>
        <w:shd w:val="clear" w:color="auto" w:fill="F7F7F7"/>
        <w:spacing w:before="100" w:beforeAutospacing="1" w:after="150" w:line="240" w:lineRule="auto"/>
        <w:ind w:right="150"/>
        <w:jc w:val="both"/>
        <w:rPr>
          <w:rFonts w:ascii="Arial" w:eastAsia="Times New Roman" w:hAnsi="Arial" w:cs="Arial"/>
          <w:sz w:val="24"/>
          <w:szCs w:val="24"/>
          <w:lang w:eastAsia="bg-BG"/>
        </w:rPr>
      </w:pPr>
      <w:r>
        <w:rPr>
          <w:rFonts w:ascii="Arial" w:eastAsia="Times New Roman" w:hAnsi="Arial" w:cs="Arial"/>
          <w:sz w:val="24"/>
          <w:szCs w:val="24"/>
          <w:lang w:val="en-US" w:eastAsia="bg-BG"/>
        </w:rPr>
        <w:br/>
      </w:r>
      <w:r w:rsidR="004D52DE" w:rsidRPr="00FC2BEB">
        <w:rPr>
          <w:rFonts w:ascii="Arial" w:eastAsia="Times New Roman" w:hAnsi="Arial" w:cs="Arial"/>
          <w:noProof/>
          <w:sz w:val="24"/>
          <w:szCs w:val="24"/>
          <w:lang w:eastAsia="bg-BG"/>
        </w:rPr>
        <w:drawing>
          <wp:inline distT="0" distB="0" distL="0" distR="0">
            <wp:extent cx="2191412" cy="1643560"/>
            <wp:effectExtent l="19050" t="0" r="0" b="0"/>
            <wp:docPr id="34" name="Picture 34" descr="10">
              <a:hlinkClick xmlns:a="http://schemas.openxmlformats.org/drawingml/2006/main" r:id="rId61" tooltip="&quot;Липсва описа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0">
                      <a:hlinkClick r:id="rId61" tooltip="&quot;Липсва описание.&quot;"/>
                    </pic:cNvPr>
                    <pic:cNvPicPr>
                      <a:picLocks noChangeAspect="1" noChangeArrowheads="1"/>
                    </pic:cNvPicPr>
                  </pic:nvPicPr>
                  <pic:blipFill>
                    <a:blip r:embed="rId62" cstate="print"/>
                    <a:srcRect/>
                    <a:stretch>
                      <a:fillRect/>
                    </a:stretch>
                  </pic:blipFill>
                  <pic:spPr bwMode="auto">
                    <a:xfrm>
                      <a:off x="0" y="0"/>
                      <a:ext cx="2191624" cy="1643719"/>
                    </a:xfrm>
                    <a:prstGeom prst="rect">
                      <a:avLst/>
                    </a:prstGeom>
                    <a:noFill/>
                    <a:ln w="9525">
                      <a:noFill/>
                      <a:miter lim="800000"/>
                      <a:headEnd/>
                      <a:tailEnd/>
                    </a:ln>
                  </pic:spPr>
                </pic:pic>
              </a:graphicData>
            </a:graphic>
          </wp:inline>
        </w:drawing>
      </w:r>
      <w:r w:rsidR="004D52DE" w:rsidRPr="00FC2BEB">
        <w:rPr>
          <w:rFonts w:ascii="Arial" w:eastAsia="Times New Roman" w:hAnsi="Arial" w:cs="Arial"/>
          <w:noProof/>
          <w:sz w:val="24"/>
          <w:szCs w:val="24"/>
          <w:lang w:eastAsia="bg-BG"/>
        </w:rPr>
        <w:drawing>
          <wp:inline distT="0" distB="0" distL="0" distR="0">
            <wp:extent cx="2205411" cy="1654058"/>
            <wp:effectExtent l="19050" t="0" r="4389" b="0"/>
            <wp:docPr id="35" name="Picture 35" descr="11a.">
              <a:hlinkClick xmlns:a="http://schemas.openxmlformats.org/drawingml/2006/main" r:id="rId63" tooltip="&quot;Липсва описа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1a.">
                      <a:hlinkClick r:id="rId63" tooltip="&quot;Липсва описание.&quot;"/>
                    </pic:cNvPr>
                    <pic:cNvPicPr>
                      <a:picLocks noChangeAspect="1" noChangeArrowheads="1"/>
                    </pic:cNvPicPr>
                  </pic:nvPicPr>
                  <pic:blipFill>
                    <a:blip r:embed="rId64" cstate="print"/>
                    <a:srcRect/>
                    <a:stretch>
                      <a:fillRect/>
                    </a:stretch>
                  </pic:blipFill>
                  <pic:spPr bwMode="auto">
                    <a:xfrm>
                      <a:off x="0" y="0"/>
                      <a:ext cx="2205623" cy="1654217"/>
                    </a:xfrm>
                    <a:prstGeom prst="rect">
                      <a:avLst/>
                    </a:prstGeom>
                    <a:noFill/>
                    <a:ln w="9525">
                      <a:noFill/>
                      <a:miter lim="800000"/>
                      <a:headEnd/>
                      <a:tailEnd/>
                    </a:ln>
                  </pic:spPr>
                </pic:pic>
              </a:graphicData>
            </a:graphic>
          </wp:inline>
        </w:drawing>
      </w:r>
      <w:r w:rsidR="004D52DE" w:rsidRPr="00FC2BEB">
        <w:rPr>
          <w:rFonts w:ascii="Arial" w:eastAsia="Times New Roman" w:hAnsi="Arial" w:cs="Arial"/>
          <w:noProof/>
          <w:sz w:val="24"/>
          <w:szCs w:val="24"/>
          <w:lang w:eastAsia="bg-BG"/>
        </w:rPr>
        <w:drawing>
          <wp:inline distT="0" distB="0" distL="0" distR="0">
            <wp:extent cx="2201600" cy="1651201"/>
            <wp:effectExtent l="19050" t="0" r="8200" b="0"/>
            <wp:docPr id="36" name="Picture 36" descr="11b.">
              <a:hlinkClick xmlns:a="http://schemas.openxmlformats.org/drawingml/2006/main" r:id="rId65" tooltip="&quot;Липсва описа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1b.">
                      <a:hlinkClick r:id="rId65" tooltip="&quot;Липсва описание.&quot;"/>
                    </pic:cNvPr>
                    <pic:cNvPicPr>
                      <a:picLocks noChangeAspect="1" noChangeArrowheads="1"/>
                    </pic:cNvPicPr>
                  </pic:nvPicPr>
                  <pic:blipFill>
                    <a:blip r:embed="rId66" cstate="print"/>
                    <a:srcRect/>
                    <a:stretch>
                      <a:fillRect/>
                    </a:stretch>
                  </pic:blipFill>
                  <pic:spPr bwMode="auto">
                    <a:xfrm>
                      <a:off x="0" y="0"/>
                      <a:ext cx="2201813" cy="1651361"/>
                    </a:xfrm>
                    <a:prstGeom prst="rect">
                      <a:avLst/>
                    </a:prstGeom>
                    <a:noFill/>
                    <a:ln w="9525">
                      <a:noFill/>
                      <a:miter lim="800000"/>
                      <a:headEnd/>
                      <a:tailEnd/>
                    </a:ln>
                  </pic:spPr>
                </pic:pic>
              </a:graphicData>
            </a:graphic>
          </wp:inline>
        </w:drawing>
      </w:r>
      <w:r>
        <w:rPr>
          <w:rFonts w:ascii="Arial" w:eastAsia="Times New Roman" w:hAnsi="Arial" w:cs="Arial"/>
          <w:sz w:val="24"/>
          <w:szCs w:val="24"/>
          <w:lang w:val="en-US" w:eastAsia="bg-BG"/>
        </w:rPr>
        <w:br/>
      </w:r>
      <w:r>
        <w:rPr>
          <w:rFonts w:ascii="Arial" w:eastAsia="Times New Roman" w:hAnsi="Arial" w:cs="Arial"/>
          <w:sz w:val="24"/>
          <w:szCs w:val="24"/>
          <w:lang w:val="en-US" w:eastAsia="bg-BG"/>
        </w:rPr>
        <w:tab/>
        <w:t>10</w:t>
      </w:r>
      <w:r>
        <w:rPr>
          <w:rFonts w:ascii="Arial" w:eastAsia="Times New Roman" w:hAnsi="Arial" w:cs="Arial"/>
          <w:sz w:val="24"/>
          <w:szCs w:val="24"/>
          <w:lang w:val="en-US" w:eastAsia="bg-BG"/>
        </w:rPr>
        <w:tab/>
      </w:r>
      <w:r>
        <w:rPr>
          <w:rFonts w:ascii="Arial" w:eastAsia="Times New Roman" w:hAnsi="Arial" w:cs="Arial"/>
          <w:sz w:val="24"/>
          <w:szCs w:val="24"/>
          <w:lang w:val="en-US" w:eastAsia="bg-BG"/>
        </w:rPr>
        <w:tab/>
      </w:r>
      <w:r>
        <w:rPr>
          <w:rFonts w:ascii="Arial" w:eastAsia="Times New Roman" w:hAnsi="Arial" w:cs="Arial"/>
          <w:sz w:val="24"/>
          <w:szCs w:val="24"/>
          <w:lang w:val="en-US" w:eastAsia="bg-BG"/>
        </w:rPr>
        <w:tab/>
      </w:r>
      <w:r>
        <w:rPr>
          <w:rFonts w:ascii="Arial" w:eastAsia="Times New Roman" w:hAnsi="Arial" w:cs="Arial"/>
          <w:sz w:val="24"/>
          <w:szCs w:val="24"/>
          <w:lang w:val="en-US" w:eastAsia="bg-BG"/>
        </w:rPr>
        <w:tab/>
      </w:r>
      <w:r>
        <w:rPr>
          <w:rFonts w:ascii="Arial" w:eastAsia="Times New Roman" w:hAnsi="Arial" w:cs="Arial"/>
          <w:sz w:val="24"/>
          <w:szCs w:val="24"/>
          <w:lang w:eastAsia="bg-BG"/>
        </w:rPr>
        <w:tab/>
      </w:r>
      <w:r>
        <w:rPr>
          <w:rFonts w:ascii="Arial" w:eastAsia="Times New Roman" w:hAnsi="Arial" w:cs="Arial"/>
          <w:sz w:val="24"/>
          <w:szCs w:val="24"/>
          <w:lang w:val="en-US" w:eastAsia="bg-BG"/>
        </w:rPr>
        <w:t>11</w:t>
      </w:r>
      <w:r>
        <w:rPr>
          <w:rFonts w:ascii="Arial" w:eastAsia="Times New Roman" w:hAnsi="Arial" w:cs="Arial"/>
          <w:sz w:val="24"/>
          <w:szCs w:val="24"/>
          <w:lang w:eastAsia="bg-BG"/>
        </w:rPr>
        <w:t>а</w:t>
      </w:r>
      <w:r>
        <w:rPr>
          <w:rFonts w:ascii="Arial" w:eastAsia="Times New Roman" w:hAnsi="Arial" w:cs="Arial"/>
          <w:sz w:val="24"/>
          <w:szCs w:val="24"/>
          <w:lang w:val="en-US" w:eastAsia="bg-BG"/>
        </w:rPr>
        <w:tab/>
      </w:r>
      <w:r>
        <w:rPr>
          <w:rFonts w:ascii="Arial" w:eastAsia="Times New Roman" w:hAnsi="Arial" w:cs="Arial"/>
          <w:sz w:val="24"/>
          <w:szCs w:val="24"/>
          <w:lang w:val="en-US" w:eastAsia="bg-BG"/>
        </w:rPr>
        <w:tab/>
      </w:r>
      <w:r>
        <w:rPr>
          <w:rFonts w:ascii="Arial" w:eastAsia="Times New Roman" w:hAnsi="Arial" w:cs="Arial"/>
          <w:sz w:val="24"/>
          <w:szCs w:val="24"/>
          <w:lang w:val="en-US" w:eastAsia="bg-BG"/>
        </w:rPr>
        <w:tab/>
      </w:r>
      <w:r>
        <w:rPr>
          <w:rFonts w:ascii="Arial" w:eastAsia="Times New Roman" w:hAnsi="Arial" w:cs="Arial"/>
          <w:sz w:val="24"/>
          <w:szCs w:val="24"/>
          <w:lang w:eastAsia="bg-BG"/>
        </w:rPr>
        <w:tab/>
      </w:r>
      <w:r>
        <w:rPr>
          <w:rFonts w:ascii="Arial" w:eastAsia="Times New Roman" w:hAnsi="Arial" w:cs="Arial"/>
          <w:sz w:val="24"/>
          <w:szCs w:val="24"/>
          <w:lang w:eastAsia="bg-BG"/>
        </w:rPr>
        <w:tab/>
      </w:r>
      <w:r>
        <w:rPr>
          <w:rFonts w:ascii="Arial" w:eastAsia="Times New Roman" w:hAnsi="Arial" w:cs="Arial"/>
          <w:sz w:val="24"/>
          <w:szCs w:val="24"/>
          <w:lang w:val="en-US" w:eastAsia="bg-BG"/>
        </w:rPr>
        <w:t>11б</w:t>
      </w:r>
    </w:p>
    <w:p w:rsidR="004D52DE" w:rsidRPr="00FC2BEB" w:rsidRDefault="004D52DE" w:rsidP="004D52DE">
      <w:pPr>
        <w:shd w:val="clear" w:color="auto" w:fill="F7F7F7"/>
        <w:spacing w:after="0" w:line="240" w:lineRule="auto"/>
        <w:jc w:val="both"/>
        <w:rPr>
          <w:rFonts w:ascii="Arial" w:eastAsia="Times New Roman" w:hAnsi="Arial" w:cs="Arial"/>
          <w:sz w:val="18"/>
          <w:szCs w:val="18"/>
          <w:lang w:eastAsia="bg-BG"/>
        </w:rPr>
      </w:pPr>
    </w:p>
    <w:p w:rsidR="004D52DE" w:rsidRPr="00FC2BEB" w:rsidRDefault="004D52DE" w:rsidP="004D52DE">
      <w:pPr>
        <w:shd w:val="clear" w:color="auto" w:fill="F7F7F7"/>
        <w:spacing w:after="240" w:line="240" w:lineRule="auto"/>
        <w:rPr>
          <w:rFonts w:ascii="Arial" w:eastAsia="Times New Roman" w:hAnsi="Arial" w:cs="Arial"/>
          <w:sz w:val="18"/>
          <w:szCs w:val="18"/>
          <w:lang w:eastAsia="bg-BG"/>
        </w:rPr>
      </w:pPr>
      <w:r w:rsidRPr="00FC2BEB">
        <w:rPr>
          <w:rFonts w:ascii="Arial" w:eastAsia="Times New Roman" w:hAnsi="Arial" w:cs="Arial"/>
          <w:sz w:val="24"/>
          <w:szCs w:val="24"/>
          <w:lang w:eastAsia="bg-BG"/>
        </w:rPr>
        <w:t>Колко слоя боя са нужни?</w:t>
      </w:r>
      <w:r w:rsidRPr="00FC2BEB">
        <w:rPr>
          <w:rFonts w:ascii="Arial" w:eastAsia="Times New Roman" w:hAnsi="Arial" w:cs="Arial"/>
          <w:sz w:val="24"/>
          <w:szCs w:val="24"/>
          <w:lang w:eastAsia="bg-BG"/>
        </w:rPr>
        <w:br/>
        <w:t>Трудно мога да кажа. Много зависи какъв е цвета, какви са боите, колко ще ги разредите и още много фактори. Така че боядисвайте докато ви хареса. След това минете още един или два слоя допълнително. След малко ще видите защо.</w:t>
      </w:r>
    </w:p>
    <w:p w:rsidR="004D52DE" w:rsidRPr="00FC2BEB" w:rsidRDefault="004D52DE" w:rsidP="004D52DE">
      <w:pPr>
        <w:shd w:val="clear" w:color="auto" w:fill="F7F7F7"/>
        <w:spacing w:after="0" w:line="336" w:lineRule="atLeast"/>
        <w:rPr>
          <w:rFonts w:ascii="Georgia" w:eastAsia="Times New Roman" w:hAnsi="Georgia" w:cs="Arial"/>
          <w:i/>
          <w:iCs/>
          <w:sz w:val="21"/>
          <w:szCs w:val="21"/>
          <w:lang w:eastAsia="bg-BG"/>
        </w:rPr>
      </w:pPr>
      <w:r w:rsidRPr="00FC2BEB">
        <w:rPr>
          <w:rFonts w:ascii="Georgia" w:eastAsia="Times New Roman" w:hAnsi="Georgia" w:cs="Arial"/>
          <w:i/>
          <w:iCs/>
          <w:sz w:val="21"/>
          <w:szCs w:val="21"/>
          <w:lang w:eastAsia="bg-BG"/>
        </w:rPr>
        <w:t xml:space="preserve">ПОЯСНЕНИЕ: В тази демонстрация използвах бързосъхнещи </w:t>
      </w:r>
      <w:proofErr w:type="spellStart"/>
      <w:r w:rsidRPr="00FC2BEB">
        <w:rPr>
          <w:rFonts w:ascii="Georgia" w:eastAsia="Times New Roman" w:hAnsi="Georgia" w:cs="Arial"/>
          <w:i/>
          <w:iCs/>
          <w:sz w:val="21"/>
          <w:szCs w:val="21"/>
          <w:lang w:eastAsia="bg-BG"/>
        </w:rPr>
        <w:t>акрилни</w:t>
      </w:r>
      <w:proofErr w:type="spellEnd"/>
      <w:r w:rsidRPr="00FC2BEB">
        <w:rPr>
          <w:rFonts w:ascii="Georgia" w:eastAsia="Times New Roman" w:hAnsi="Georgia" w:cs="Arial"/>
          <w:i/>
          <w:iCs/>
          <w:sz w:val="21"/>
          <w:szCs w:val="21"/>
          <w:lang w:eastAsia="bg-BG"/>
        </w:rPr>
        <w:t xml:space="preserve"> бои. Ако използвате друга марка или друг вид боя, възможно е времето за изсъхване на един слой боя да е повече от показаното.</w:t>
      </w:r>
      <w:r w:rsidRPr="00FC2BEB">
        <w:rPr>
          <w:rFonts w:ascii="Georgia" w:eastAsia="Times New Roman" w:hAnsi="Georgia" w:cs="Arial"/>
          <w:i/>
          <w:iCs/>
          <w:sz w:val="21"/>
          <w:szCs w:val="21"/>
          <w:lang w:eastAsia="bg-BG"/>
        </w:rPr>
        <w:br/>
        <w:t>За пример при емайловите бои времето за съхнене между слоевете трябва да е поне 3-4 часа, за да не се разтвори първият слой като започнете да нанасяте следващият.</w:t>
      </w:r>
    </w:p>
    <w:p w:rsidR="0015256B" w:rsidRPr="00FC2BEB" w:rsidRDefault="0015256B" w:rsidP="004D52DE">
      <w:pPr>
        <w:shd w:val="clear" w:color="auto" w:fill="F7F7F7"/>
        <w:spacing w:after="0" w:line="240" w:lineRule="auto"/>
        <w:rPr>
          <w:rFonts w:ascii="Arial" w:eastAsia="Times New Roman" w:hAnsi="Arial" w:cs="Arial"/>
          <w:bCs/>
          <w:lang w:eastAsia="bg-BG"/>
        </w:rPr>
      </w:pPr>
    </w:p>
    <w:p w:rsidR="0015256B" w:rsidRDefault="0015256B" w:rsidP="004D52DE">
      <w:pPr>
        <w:shd w:val="clear" w:color="auto" w:fill="F7F7F7"/>
        <w:spacing w:after="0" w:line="240" w:lineRule="auto"/>
        <w:rPr>
          <w:rFonts w:ascii="Arial" w:eastAsia="Times New Roman" w:hAnsi="Arial" w:cs="Arial"/>
          <w:bCs/>
          <w:color w:val="8B8B8B"/>
          <w:lang w:eastAsia="bg-BG"/>
        </w:rPr>
      </w:pPr>
      <w:proofErr w:type="spellStart"/>
      <w:r w:rsidRPr="00FC2BEB">
        <w:rPr>
          <w:rFonts w:ascii="Arial" w:eastAsia="Times New Roman" w:hAnsi="Arial" w:cs="Arial"/>
          <w:bCs/>
          <w:lang w:val="en-US" w:eastAsia="bg-BG"/>
        </w:rPr>
        <w:t>Пълният</w:t>
      </w:r>
      <w:proofErr w:type="spellEnd"/>
      <w:r w:rsidRPr="00FC2BEB">
        <w:rPr>
          <w:rFonts w:ascii="Arial" w:eastAsia="Times New Roman" w:hAnsi="Arial" w:cs="Arial"/>
          <w:bCs/>
          <w:lang w:val="en-US" w:eastAsia="bg-BG"/>
        </w:rPr>
        <w:t xml:space="preserve"> </w:t>
      </w:r>
      <w:proofErr w:type="spellStart"/>
      <w:r w:rsidRPr="00FC2BEB">
        <w:rPr>
          <w:rFonts w:ascii="Arial" w:eastAsia="Times New Roman" w:hAnsi="Arial" w:cs="Arial"/>
          <w:bCs/>
          <w:lang w:val="en-US" w:eastAsia="bg-BG"/>
        </w:rPr>
        <w:t>текст</w:t>
      </w:r>
      <w:proofErr w:type="spellEnd"/>
      <w:r w:rsidRPr="00FC2BEB">
        <w:rPr>
          <w:rFonts w:ascii="Arial" w:eastAsia="Times New Roman" w:hAnsi="Arial" w:cs="Arial"/>
          <w:bCs/>
          <w:lang w:val="en-US" w:eastAsia="bg-BG"/>
        </w:rPr>
        <w:t xml:space="preserve"> </w:t>
      </w:r>
      <w:proofErr w:type="spellStart"/>
      <w:r w:rsidRPr="00FC2BEB">
        <w:rPr>
          <w:rFonts w:ascii="Arial" w:eastAsia="Times New Roman" w:hAnsi="Arial" w:cs="Arial"/>
          <w:bCs/>
          <w:lang w:val="en-US" w:eastAsia="bg-BG"/>
        </w:rPr>
        <w:t>на</w:t>
      </w:r>
      <w:proofErr w:type="spellEnd"/>
      <w:r w:rsidRPr="00FC2BEB">
        <w:rPr>
          <w:rFonts w:ascii="Arial" w:eastAsia="Times New Roman" w:hAnsi="Arial" w:cs="Arial"/>
          <w:bCs/>
          <w:lang w:val="en-US" w:eastAsia="bg-BG"/>
        </w:rPr>
        <w:t xml:space="preserve"> </w:t>
      </w:r>
      <w:proofErr w:type="spellStart"/>
      <w:r w:rsidRPr="00FC2BEB">
        <w:rPr>
          <w:rFonts w:ascii="Arial" w:eastAsia="Times New Roman" w:hAnsi="Arial" w:cs="Arial"/>
          <w:bCs/>
          <w:lang w:val="en-US" w:eastAsia="bg-BG"/>
        </w:rPr>
        <w:t>статиятя</w:t>
      </w:r>
      <w:proofErr w:type="spellEnd"/>
      <w:r w:rsidRPr="00FC2BEB">
        <w:rPr>
          <w:rFonts w:ascii="Arial" w:eastAsia="Times New Roman" w:hAnsi="Arial" w:cs="Arial"/>
          <w:bCs/>
          <w:lang w:val="en-US" w:eastAsia="bg-BG"/>
        </w:rPr>
        <w:t xml:space="preserve"> </w:t>
      </w:r>
      <w:proofErr w:type="spellStart"/>
      <w:r w:rsidRPr="00FC2BEB">
        <w:rPr>
          <w:rFonts w:ascii="Arial" w:eastAsia="Times New Roman" w:hAnsi="Arial" w:cs="Arial"/>
          <w:bCs/>
          <w:lang w:val="en-US" w:eastAsia="bg-BG"/>
        </w:rPr>
        <w:t>можете</w:t>
      </w:r>
      <w:proofErr w:type="spellEnd"/>
      <w:r w:rsidRPr="00FC2BEB">
        <w:rPr>
          <w:rFonts w:ascii="Arial" w:eastAsia="Times New Roman" w:hAnsi="Arial" w:cs="Arial"/>
          <w:bCs/>
          <w:lang w:val="en-US" w:eastAsia="bg-BG"/>
        </w:rPr>
        <w:t xml:space="preserve"> </w:t>
      </w:r>
      <w:proofErr w:type="spellStart"/>
      <w:r w:rsidRPr="00FC2BEB">
        <w:rPr>
          <w:rFonts w:ascii="Arial" w:eastAsia="Times New Roman" w:hAnsi="Arial" w:cs="Arial"/>
          <w:bCs/>
          <w:lang w:val="en-US" w:eastAsia="bg-BG"/>
        </w:rPr>
        <w:t>да</w:t>
      </w:r>
      <w:proofErr w:type="spellEnd"/>
      <w:r w:rsidRPr="00FC2BEB">
        <w:rPr>
          <w:rFonts w:ascii="Arial" w:eastAsia="Times New Roman" w:hAnsi="Arial" w:cs="Arial"/>
          <w:bCs/>
          <w:lang w:val="en-US" w:eastAsia="bg-BG"/>
        </w:rPr>
        <w:t xml:space="preserve"> </w:t>
      </w:r>
      <w:proofErr w:type="spellStart"/>
      <w:r w:rsidRPr="00FC2BEB">
        <w:rPr>
          <w:rFonts w:ascii="Arial" w:eastAsia="Times New Roman" w:hAnsi="Arial" w:cs="Arial"/>
          <w:bCs/>
          <w:lang w:val="en-US" w:eastAsia="bg-BG"/>
        </w:rPr>
        <w:t>прочетете</w:t>
      </w:r>
      <w:proofErr w:type="spellEnd"/>
      <w:r w:rsidRPr="00FC2BEB">
        <w:rPr>
          <w:rFonts w:ascii="Arial" w:eastAsia="Times New Roman" w:hAnsi="Arial" w:cs="Arial"/>
          <w:bCs/>
          <w:lang w:val="en-US" w:eastAsia="bg-BG"/>
        </w:rPr>
        <w:t xml:space="preserve"> </w:t>
      </w:r>
      <w:proofErr w:type="spellStart"/>
      <w:r w:rsidRPr="00FC2BEB">
        <w:rPr>
          <w:rFonts w:ascii="Arial" w:eastAsia="Times New Roman" w:hAnsi="Arial" w:cs="Arial"/>
          <w:bCs/>
          <w:lang w:val="en-US" w:eastAsia="bg-BG"/>
        </w:rPr>
        <w:t>на</w:t>
      </w:r>
      <w:proofErr w:type="spellEnd"/>
      <w:r w:rsidRPr="00FC2BEB">
        <w:rPr>
          <w:rFonts w:ascii="Arial" w:eastAsia="Times New Roman" w:hAnsi="Arial" w:cs="Arial"/>
          <w:bCs/>
          <w:lang w:val="en-US" w:eastAsia="bg-BG"/>
        </w:rPr>
        <w:t xml:space="preserve"> </w:t>
      </w:r>
      <w:hyperlink r:id="rId67" w:history="1">
        <w:r w:rsidRPr="0015256B">
          <w:rPr>
            <w:rStyle w:val="Hyperlink"/>
            <w:rFonts w:ascii="Arial" w:eastAsia="Times New Roman" w:hAnsi="Arial" w:cs="Arial"/>
            <w:bCs/>
            <w:u w:val="single"/>
            <w:lang w:val="en-US" w:eastAsia="bg-BG"/>
          </w:rPr>
          <w:t>http://mantamodels.eu/tricks/fast-and-easy-airplane/</w:t>
        </w:r>
      </w:hyperlink>
    </w:p>
    <w:p w:rsidR="0015256B" w:rsidRDefault="0015256B" w:rsidP="004D52DE">
      <w:pPr>
        <w:shd w:val="clear" w:color="auto" w:fill="F7F7F7"/>
        <w:spacing w:after="0" w:line="240" w:lineRule="auto"/>
        <w:rPr>
          <w:rFonts w:ascii="Arial" w:eastAsia="Times New Roman" w:hAnsi="Arial" w:cs="Arial"/>
          <w:bCs/>
          <w:color w:val="8B8B8B"/>
          <w:lang w:eastAsia="bg-BG"/>
        </w:rPr>
      </w:pPr>
    </w:p>
    <w:p w:rsidR="00FC2BEB" w:rsidRDefault="00FC2BEB" w:rsidP="004D52DE">
      <w:pPr>
        <w:shd w:val="clear" w:color="auto" w:fill="F7F7F7"/>
        <w:spacing w:after="0" w:line="240" w:lineRule="auto"/>
        <w:rPr>
          <w:rFonts w:ascii="Arial" w:eastAsia="Times New Roman" w:hAnsi="Arial" w:cs="Arial"/>
          <w:bCs/>
          <w:color w:val="8B8B8B"/>
          <w:lang w:eastAsia="bg-BG"/>
        </w:rPr>
      </w:pPr>
    </w:p>
    <w:p w:rsidR="00FC2BEB" w:rsidRDefault="00FC2BEB" w:rsidP="004D52DE">
      <w:pPr>
        <w:shd w:val="clear" w:color="auto" w:fill="F7F7F7"/>
        <w:spacing w:after="0" w:line="240" w:lineRule="auto"/>
        <w:rPr>
          <w:rFonts w:ascii="Arial" w:eastAsia="Times New Roman" w:hAnsi="Arial" w:cs="Arial"/>
          <w:bCs/>
          <w:color w:val="8B8B8B"/>
          <w:lang w:eastAsia="bg-BG"/>
        </w:rPr>
      </w:pPr>
    </w:p>
    <w:p w:rsidR="00FC2BEB" w:rsidRDefault="00FC2BEB" w:rsidP="004D52DE">
      <w:pPr>
        <w:shd w:val="clear" w:color="auto" w:fill="F7F7F7"/>
        <w:spacing w:after="0" w:line="240" w:lineRule="auto"/>
        <w:rPr>
          <w:rFonts w:ascii="Arial" w:eastAsia="Times New Roman" w:hAnsi="Arial" w:cs="Arial"/>
          <w:bCs/>
          <w:color w:val="8B8B8B"/>
          <w:lang w:eastAsia="bg-BG"/>
        </w:rPr>
      </w:pPr>
    </w:p>
    <w:p w:rsidR="0038572E" w:rsidRDefault="0038572E" w:rsidP="004D52DE">
      <w:pPr>
        <w:shd w:val="clear" w:color="auto" w:fill="F7F7F7"/>
        <w:spacing w:after="0" w:line="240" w:lineRule="auto"/>
        <w:rPr>
          <w:rFonts w:ascii="Arial" w:eastAsia="Times New Roman" w:hAnsi="Arial" w:cs="Arial"/>
          <w:bCs/>
          <w:color w:val="8B8B8B"/>
          <w:lang w:eastAsia="bg-BG"/>
        </w:rPr>
      </w:pPr>
    </w:p>
    <w:p w:rsidR="0038572E" w:rsidRDefault="0038572E" w:rsidP="004D52DE">
      <w:pPr>
        <w:shd w:val="clear" w:color="auto" w:fill="F7F7F7"/>
        <w:spacing w:after="0" w:line="240" w:lineRule="auto"/>
        <w:rPr>
          <w:rFonts w:ascii="Arial" w:eastAsia="Times New Roman" w:hAnsi="Arial" w:cs="Arial"/>
          <w:bCs/>
          <w:color w:val="8B8B8B"/>
          <w:lang w:eastAsia="bg-BG"/>
        </w:rPr>
      </w:pPr>
    </w:p>
    <w:p w:rsidR="0038572E" w:rsidRDefault="0038572E" w:rsidP="004D52DE">
      <w:pPr>
        <w:shd w:val="clear" w:color="auto" w:fill="F7F7F7"/>
        <w:spacing w:after="0" w:line="240" w:lineRule="auto"/>
        <w:rPr>
          <w:rFonts w:ascii="Arial" w:eastAsia="Times New Roman" w:hAnsi="Arial" w:cs="Arial"/>
          <w:bCs/>
          <w:color w:val="8B8B8B"/>
          <w:lang w:eastAsia="bg-BG"/>
        </w:rPr>
      </w:pPr>
    </w:p>
    <w:p w:rsidR="0038572E" w:rsidRDefault="0038572E" w:rsidP="004D52DE">
      <w:pPr>
        <w:shd w:val="clear" w:color="auto" w:fill="F7F7F7"/>
        <w:spacing w:after="0" w:line="240" w:lineRule="auto"/>
        <w:rPr>
          <w:rFonts w:ascii="Arial" w:eastAsia="Times New Roman" w:hAnsi="Arial" w:cs="Arial"/>
          <w:bCs/>
          <w:color w:val="8B8B8B"/>
          <w:lang w:eastAsia="bg-BG"/>
        </w:rPr>
      </w:pPr>
    </w:p>
    <w:p w:rsidR="004D52DE" w:rsidRPr="00B1421B" w:rsidRDefault="004D52DE" w:rsidP="004D52DE">
      <w:pPr>
        <w:shd w:val="clear" w:color="auto" w:fill="F7F7F7"/>
        <w:spacing w:after="0" w:line="240" w:lineRule="auto"/>
        <w:rPr>
          <w:rFonts w:ascii="Arial" w:eastAsia="Times New Roman" w:hAnsi="Arial" w:cs="Arial"/>
          <w:sz w:val="18"/>
          <w:szCs w:val="18"/>
          <w:lang w:eastAsia="bg-BG"/>
        </w:rPr>
      </w:pPr>
      <w:r w:rsidRPr="00B1421B">
        <w:rPr>
          <w:rFonts w:ascii="Arial" w:eastAsia="Times New Roman" w:hAnsi="Arial" w:cs="Arial"/>
          <w:b/>
          <w:bCs/>
          <w:sz w:val="27"/>
          <w:lang w:eastAsia="bg-BG"/>
        </w:rPr>
        <w:t>Полиране, шлайфане или "жулене на боя"</w:t>
      </w:r>
    </w:p>
    <w:p w:rsidR="004D52DE" w:rsidRPr="00B1421B" w:rsidRDefault="00B744C9" w:rsidP="0015256B">
      <w:pPr>
        <w:shd w:val="clear" w:color="auto" w:fill="F7F7F7"/>
        <w:spacing w:after="240" w:line="240" w:lineRule="auto"/>
        <w:rPr>
          <w:rFonts w:ascii="Arial" w:eastAsia="Times New Roman" w:hAnsi="Arial" w:cs="Arial"/>
          <w:lang w:eastAsia="bg-BG"/>
        </w:rPr>
      </w:pPr>
      <w:r w:rsidRPr="00B1421B">
        <w:rPr>
          <w:noProof/>
          <w:lang w:eastAsia="bg-BG"/>
        </w:rPr>
        <w:drawing>
          <wp:anchor distT="0" distB="0" distL="114300" distR="114300" simplePos="0" relativeHeight="251660288" behindDoc="0" locked="0" layoutInCell="1" allowOverlap="1">
            <wp:simplePos x="0" y="0"/>
            <wp:positionH relativeFrom="column">
              <wp:posOffset>19050</wp:posOffset>
            </wp:positionH>
            <wp:positionV relativeFrom="paragraph">
              <wp:posOffset>136525</wp:posOffset>
            </wp:positionV>
            <wp:extent cx="1409700" cy="1057275"/>
            <wp:effectExtent l="19050" t="0" r="0" b="0"/>
            <wp:wrapSquare wrapText="bothSides"/>
            <wp:docPr id="37" name="Picture 37" descr="Необходимите материали">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Необходимите материали">
                      <a:hlinkClick r:id="rId68"/>
                    </pic:cNvPr>
                    <pic:cNvPicPr>
                      <a:picLocks noChangeAspect="1" noChangeArrowheads="1"/>
                    </pic:cNvPicPr>
                  </pic:nvPicPr>
                  <pic:blipFill>
                    <a:blip r:embed="rId69" cstate="print"/>
                    <a:srcRect/>
                    <a:stretch>
                      <a:fillRect/>
                    </a:stretch>
                  </pic:blipFill>
                  <pic:spPr bwMode="auto">
                    <a:xfrm>
                      <a:off x="0" y="0"/>
                      <a:ext cx="1409700" cy="1057275"/>
                    </a:xfrm>
                    <a:prstGeom prst="rect">
                      <a:avLst/>
                    </a:prstGeom>
                    <a:noFill/>
                    <a:ln w="9525">
                      <a:noFill/>
                      <a:miter lim="800000"/>
                      <a:headEnd/>
                      <a:tailEnd/>
                    </a:ln>
                  </pic:spPr>
                </pic:pic>
              </a:graphicData>
            </a:graphic>
          </wp:anchor>
        </w:drawing>
      </w:r>
      <w:hyperlink r:id="rId70" w:history="1">
        <w:r w:rsidR="004D52DE" w:rsidRPr="00B1421B">
          <w:rPr>
            <w:rFonts w:ascii="Arial" w:eastAsia="Times New Roman" w:hAnsi="Arial" w:cs="Arial"/>
            <w:sz w:val="18"/>
            <w:szCs w:val="18"/>
            <w:lang w:eastAsia="bg-BG"/>
          </w:rPr>
          <w:br/>
        </w:r>
      </w:hyperlink>
      <w:r w:rsidR="004D52DE" w:rsidRPr="00B1421B">
        <w:rPr>
          <w:rFonts w:ascii="Arial" w:eastAsia="Times New Roman" w:hAnsi="Arial" w:cs="Arial"/>
          <w:lang w:eastAsia="bg-BG"/>
        </w:rPr>
        <w:t>Макар и доста нетрадиционно, на мен лично много ми допадна идеята за шлайфане на боята. Не знам дали точният термин е шлайфане или полиране, но най-доброто определение, което даде един колега е "жулене на боята".</w:t>
      </w:r>
      <w:r w:rsidR="004D52DE" w:rsidRPr="00B1421B">
        <w:rPr>
          <w:rFonts w:ascii="Arial" w:eastAsia="Times New Roman" w:hAnsi="Arial" w:cs="Arial"/>
          <w:lang w:eastAsia="bg-BG"/>
        </w:rPr>
        <w:br/>
      </w:r>
      <w:r w:rsidR="004D52DE" w:rsidRPr="00B1421B">
        <w:rPr>
          <w:rFonts w:ascii="Arial" w:eastAsia="Times New Roman" w:hAnsi="Arial" w:cs="Arial"/>
          <w:lang w:eastAsia="bg-BG"/>
        </w:rPr>
        <w:br/>
        <w:t>Изглежда опасно, но с няколко проби се оказа, че с лекота можех да постигна много равномерен слой боя, без да личат следи от четката.</w:t>
      </w:r>
      <w:r w:rsidR="004D52DE" w:rsidRPr="00B1421B">
        <w:rPr>
          <w:rFonts w:ascii="Arial" w:eastAsia="Times New Roman" w:hAnsi="Arial" w:cs="Arial"/>
          <w:lang w:eastAsia="bg-BG"/>
        </w:rPr>
        <w:br/>
      </w:r>
      <w:r w:rsidR="004D52DE" w:rsidRPr="00B1421B">
        <w:rPr>
          <w:rFonts w:ascii="Arial" w:eastAsia="Times New Roman" w:hAnsi="Arial" w:cs="Arial"/>
          <w:lang w:eastAsia="bg-BG"/>
        </w:rPr>
        <w:br/>
      </w:r>
      <w:r w:rsidR="004D52DE" w:rsidRPr="00B1421B">
        <w:rPr>
          <w:rFonts w:ascii="Arial" w:eastAsia="Times New Roman" w:hAnsi="Arial" w:cs="Arial"/>
          <w:b/>
          <w:bCs/>
          <w:lang w:eastAsia="bg-BG"/>
        </w:rPr>
        <w:t>Какво представлява "жуленето на боя"?</w:t>
      </w:r>
      <w:r w:rsidR="004D52DE" w:rsidRPr="00B1421B">
        <w:rPr>
          <w:rFonts w:ascii="Arial" w:eastAsia="Times New Roman" w:hAnsi="Arial" w:cs="Arial"/>
          <w:b/>
          <w:bCs/>
          <w:lang w:eastAsia="bg-BG"/>
        </w:rPr>
        <w:br/>
      </w:r>
      <w:r w:rsidR="004D52DE" w:rsidRPr="00B1421B">
        <w:rPr>
          <w:rFonts w:ascii="Arial" w:eastAsia="Times New Roman" w:hAnsi="Arial" w:cs="Arial"/>
          <w:lang w:eastAsia="bg-BG"/>
        </w:rPr>
        <w:br/>
        <w:t>Ако се вгледаме отблизо в току що боядисаните повърхности, ще видим че боята колкото и добре да сме я нанесли остава неравна. Могат да се видят следи от четката или наслоявания на места.</w:t>
      </w:r>
      <w:r w:rsidR="004D52DE" w:rsidRPr="00B1421B">
        <w:rPr>
          <w:rFonts w:ascii="Arial" w:eastAsia="Times New Roman" w:hAnsi="Arial" w:cs="Arial"/>
          <w:lang w:eastAsia="bg-BG"/>
        </w:rPr>
        <w:br/>
        <w:t>Целта е да изравним повърхността на боята, за да стане равномерно гладка. Особено забележимо е на по-големите гладки повърхности като крилата на самолета например.</w:t>
      </w:r>
      <w:r w:rsidR="004D52DE" w:rsidRPr="00B1421B">
        <w:rPr>
          <w:rFonts w:ascii="Arial" w:eastAsia="Times New Roman" w:hAnsi="Arial" w:cs="Arial"/>
          <w:lang w:eastAsia="bg-BG"/>
        </w:rPr>
        <w:br/>
      </w:r>
      <w:r w:rsidR="004D52DE" w:rsidRPr="00B1421B">
        <w:rPr>
          <w:rFonts w:ascii="Arial" w:eastAsia="Times New Roman" w:hAnsi="Arial" w:cs="Arial"/>
          <w:lang w:eastAsia="bg-BG"/>
        </w:rPr>
        <w:br/>
        <w:t>А защо да го правим?</w:t>
      </w:r>
      <w:r w:rsidR="004D52DE" w:rsidRPr="00B1421B">
        <w:rPr>
          <w:rFonts w:ascii="Arial" w:eastAsia="Times New Roman" w:hAnsi="Arial" w:cs="Arial"/>
          <w:lang w:eastAsia="bg-BG"/>
        </w:rPr>
        <w:br/>
        <w:t>* за да заравним всякакви неравности по боята</w:t>
      </w:r>
      <w:r w:rsidR="004D52DE" w:rsidRPr="00B1421B">
        <w:rPr>
          <w:rFonts w:ascii="Arial" w:eastAsia="Times New Roman" w:hAnsi="Arial" w:cs="Arial"/>
          <w:lang w:eastAsia="bg-BG"/>
        </w:rPr>
        <w:br/>
        <w:t xml:space="preserve">* за да залепнат по-добре </w:t>
      </w:r>
      <w:proofErr w:type="spellStart"/>
      <w:r w:rsidR="004D52DE" w:rsidRPr="00B1421B">
        <w:rPr>
          <w:rFonts w:ascii="Arial" w:eastAsia="Times New Roman" w:hAnsi="Arial" w:cs="Arial"/>
          <w:lang w:eastAsia="bg-BG"/>
        </w:rPr>
        <w:t>ваденките</w:t>
      </w:r>
      <w:proofErr w:type="spellEnd"/>
      <w:r w:rsidR="004D52DE" w:rsidRPr="00B1421B">
        <w:rPr>
          <w:rFonts w:ascii="Arial" w:eastAsia="Times New Roman" w:hAnsi="Arial" w:cs="Arial"/>
          <w:lang w:eastAsia="bg-BG"/>
        </w:rPr>
        <w:t xml:space="preserve"> без да сребреят</w:t>
      </w:r>
      <w:r w:rsidR="004D52DE" w:rsidRPr="00B1421B">
        <w:rPr>
          <w:rFonts w:ascii="Arial" w:eastAsia="Times New Roman" w:hAnsi="Arial" w:cs="Arial"/>
          <w:lang w:eastAsia="bg-BG"/>
        </w:rPr>
        <w:br/>
        <w:t xml:space="preserve">* за да ни е по-лесно да подчертаем </w:t>
      </w:r>
      <w:proofErr w:type="spellStart"/>
      <w:r w:rsidR="004D52DE" w:rsidRPr="00B1421B">
        <w:rPr>
          <w:rFonts w:ascii="Arial" w:eastAsia="Times New Roman" w:hAnsi="Arial" w:cs="Arial"/>
          <w:lang w:eastAsia="bg-BG"/>
        </w:rPr>
        <w:t>разшивката</w:t>
      </w:r>
      <w:proofErr w:type="spellEnd"/>
      <w:r w:rsidR="004D52DE" w:rsidRPr="00B1421B">
        <w:rPr>
          <w:rFonts w:ascii="Arial" w:eastAsia="Times New Roman" w:hAnsi="Arial" w:cs="Arial"/>
          <w:lang w:eastAsia="bg-BG"/>
        </w:rPr>
        <w:t xml:space="preserve"> (виж по-надолу)</w:t>
      </w:r>
      <w:r w:rsidR="004D52DE" w:rsidRPr="00B1421B">
        <w:rPr>
          <w:rFonts w:ascii="Arial" w:eastAsia="Times New Roman" w:hAnsi="Arial" w:cs="Arial"/>
          <w:lang w:eastAsia="bg-BG"/>
        </w:rPr>
        <w:br/>
      </w:r>
      <w:r w:rsidR="004D52DE" w:rsidRPr="00B1421B">
        <w:rPr>
          <w:rFonts w:ascii="Arial" w:eastAsia="Times New Roman" w:hAnsi="Arial" w:cs="Arial"/>
          <w:lang w:eastAsia="bg-BG"/>
        </w:rPr>
        <w:br/>
        <w:t>Както преди малко споменах, след като боядисате хубав равномерен цвят, минете поне още една-две ръце боя допълнително! Допълнителните слоеве боя ни позволяват да полираме боята без да се протрие.</w:t>
      </w:r>
      <w:r w:rsidRPr="00B1421B">
        <w:rPr>
          <w:rFonts w:ascii="Arial" w:eastAsia="Times New Roman" w:hAnsi="Arial" w:cs="Arial"/>
          <w:lang w:val="en-US" w:eastAsia="bg-BG"/>
        </w:rPr>
        <w:t xml:space="preserve"> </w:t>
      </w:r>
      <w:r w:rsidR="004D52DE" w:rsidRPr="00B1421B">
        <w:rPr>
          <w:rFonts w:ascii="Arial" w:eastAsia="Times New Roman" w:hAnsi="Arial" w:cs="Arial"/>
          <w:lang w:eastAsia="bg-BG"/>
        </w:rPr>
        <w:t>Разбира се, напълно възможно е да протрием боята на места, но и това лесно се коригира.</w:t>
      </w:r>
      <w:r w:rsidR="004D52DE" w:rsidRPr="00B1421B">
        <w:rPr>
          <w:rFonts w:ascii="Arial" w:eastAsia="Times New Roman" w:hAnsi="Arial" w:cs="Arial"/>
          <w:lang w:eastAsia="bg-BG"/>
        </w:rPr>
        <w:br/>
      </w:r>
      <w:r w:rsidR="004D52DE" w:rsidRPr="00B1421B">
        <w:rPr>
          <w:rFonts w:ascii="Arial" w:eastAsia="Times New Roman" w:hAnsi="Arial" w:cs="Arial"/>
          <w:lang w:eastAsia="bg-BG"/>
        </w:rPr>
        <w:br/>
        <w:t>За да стане добър ефекта от жуленето на боята е необходимо е да разполагаме с някои материали.</w:t>
      </w:r>
      <w:r w:rsidR="004D52DE" w:rsidRPr="00B1421B">
        <w:rPr>
          <w:rFonts w:ascii="Arial" w:eastAsia="Times New Roman" w:hAnsi="Arial" w:cs="Arial"/>
          <w:lang w:eastAsia="bg-BG"/>
        </w:rPr>
        <w:br/>
        <w:t xml:space="preserve">За тази демонстрация ще жулим боята само с </w:t>
      </w:r>
      <w:proofErr w:type="spellStart"/>
      <w:r w:rsidR="004D52DE" w:rsidRPr="00B1421B">
        <w:rPr>
          <w:rFonts w:ascii="Arial" w:eastAsia="Times New Roman" w:hAnsi="Arial" w:cs="Arial"/>
          <w:lang w:eastAsia="bg-BG"/>
        </w:rPr>
        <w:t>полир-пасти</w:t>
      </w:r>
      <w:proofErr w:type="spellEnd"/>
      <w:r w:rsidR="004D52DE" w:rsidRPr="00B1421B">
        <w:rPr>
          <w:rFonts w:ascii="Arial" w:eastAsia="Times New Roman" w:hAnsi="Arial" w:cs="Arial"/>
          <w:lang w:eastAsia="bg-BG"/>
        </w:rPr>
        <w:t>. Надявам се да са достатъчни, тъй като модела е на военен самолет, който в крайният си вид ще е малко състарен и ще е покрит с матов лак.</w:t>
      </w:r>
      <w:r w:rsidR="004D52DE" w:rsidRPr="00B1421B">
        <w:rPr>
          <w:rFonts w:ascii="Arial" w:eastAsia="Times New Roman" w:hAnsi="Arial" w:cs="Arial"/>
          <w:lang w:eastAsia="bg-BG"/>
        </w:rPr>
        <w:br/>
      </w:r>
      <w:r w:rsidR="004D52DE" w:rsidRPr="00B1421B">
        <w:rPr>
          <w:rFonts w:ascii="Arial" w:eastAsia="Times New Roman" w:hAnsi="Arial" w:cs="Arial"/>
          <w:lang w:eastAsia="bg-BG"/>
        </w:rPr>
        <w:br/>
        <w:t xml:space="preserve">Използвах парцал от стара тениска или потник. Два вида </w:t>
      </w:r>
      <w:proofErr w:type="spellStart"/>
      <w:r w:rsidR="004D52DE" w:rsidRPr="00B1421B">
        <w:rPr>
          <w:rFonts w:ascii="Arial" w:eastAsia="Times New Roman" w:hAnsi="Arial" w:cs="Arial"/>
          <w:lang w:eastAsia="bg-BG"/>
        </w:rPr>
        <w:t>полир-пасти</w:t>
      </w:r>
      <w:proofErr w:type="spellEnd"/>
      <w:r w:rsidR="004D52DE" w:rsidRPr="00B1421B">
        <w:rPr>
          <w:rFonts w:ascii="Arial" w:eastAsia="Times New Roman" w:hAnsi="Arial" w:cs="Arial"/>
          <w:lang w:eastAsia="bg-BG"/>
        </w:rPr>
        <w:t xml:space="preserve"> на </w:t>
      </w:r>
      <w:proofErr w:type="spellStart"/>
      <w:r w:rsidR="004D52DE" w:rsidRPr="00B1421B">
        <w:rPr>
          <w:rFonts w:ascii="Arial" w:eastAsia="Times New Roman" w:hAnsi="Arial" w:cs="Arial"/>
          <w:lang w:eastAsia="bg-BG"/>
        </w:rPr>
        <w:t>Tamiya</w:t>
      </w:r>
      <w:proofErr w:type="spellEnd"/>
      <w:r w:rsidR="004D52DE" w:rsidRPr="00B1421B">
        <w:rPr>
          <w:rFonts w:ascii="Arial" w:eastAsia="Times New Roman" w:hAnsi="Arial" w:cs="Arial"/>
          <w:lang w:eastAsia="bg-BG"/>
        </w:rPr>
        <w:t>, средно фина и най-фината.</w:t>
      </w:r>
      <w:r w:rsidRPr="00B1421B">
        <w:rPr>
          <w:rFonts w:ascii="Arial" w:eastAsia="Times New Roman" w:hAnsi="Arial" w:cs="Arial"/>
          <w:lang w:val="en-US" w:eastAsia="bg-BG"/>
        </w:rPr>
        <w:t xml:space="preserve"> </w:t>
      </w:r>
      <w:r w:rsidR="004D52DE" w:rsidRPr="00B1421B">
        <w:rPr>
          <w:rFonts w:ascii="Arial" w:eastAsia="Times New Roman" w:hAnsi="Arial" w:cs="Arial"/>
          <w:lang w:eastAsia="bg-BG"/>
        </w:rPr>
        <w:t>Капвам малко на парцала...и започвам да шлайфам кръгообразно върху боята. Не трябва да се натиска, тъй като пастата е като шкурка и можете да повредите боята.</w:t>
      </w:r>
    </w:p>
    <w:p w:rsidR="004D52DE" w:rsidRPr="00B1421B" w:rsidRDefault="004D52DE" w:rsidP="00B744C9">
      <w:pPr>
        <w:shd w:val="clear" w:color="auto" w:fill="F7F7F7"/>
        <w:spacing w:before="100" w:beforeAutospacing="1" w:after="150" w:line="240" w:lineRule="auto"/>
        <w:ind w:left="-142" w:right="-142"/>
        <w:jc w:val="both"/>
        <w:rPr>
          <w:rFonts w:ascii="Arial" w:eastAsia="Times New Roman" w:hAnsi="Arial" w:cs="Arial"/>
          <w:sz w:val="24"/>
          <w:szCs w:val="24"/>
          <w:lang w:eastAsia="bg-BG"/>
        </w:rPr>
      </w:pPr>
      <w:r w:rsidRPr="00B1421B">
        <w:rPr>
          <w:rFonts w:ascii="Arial" w:eastAsia="Times New Roman" w:hAnsi="Arial" w:cs="Arial"/>
          <w:noProof/>
          <w:sz w:val="24"/>
          <w:szCs w:val="24"/>
          <w:lang w:eastAsia="bg-BG"/>
        </w:rPr>
        <w:drawing>
          <wp:inline distT="0" distB="0" distL="0" distR="0">
            <wp:extent cx="1714500" cy="1285875"/>
            <wp:effectExtent l="19050" t="0" r="0" b="0"/>
            <wp:docPr id="38" name="Picture 38" descr="http://mantamodels.eu/uploads/gallery/fe-a-5/th_180_51.jpg">
              <a:hlinkClick xmlns:a="http://schemas.openxmlformats.org/drawingml/2006/main" r:id="rId71" tooltip="&quot;Липсва описа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mantamodels.eu/uploads/gallery/fe-a-5/th_180_51.jpg">
                      <a:hlinkClick r:id="rId71" tooltip="&quot;Липсва описание.&quot;"/>
                    </pic:cNvPr>
                    <pic:cNvPicPr>
                      <a:picLocks noChangeAspect="1" noChangeArrowheads="1"/>
                    </pic:cNvPicPr>
                  </pic:nvPicPr>
                  <pic:blipFill>
                    <a:blip r:embed="rId72"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r w:rsidRPr="00B1421B">
        <w:rPr>
          <w:rFonts w:ascii="Arial" w:eastAsia="Times New Roman" w:hAnsi="Arial" w:cs="Arial"/>
          <w:noProof/>
          <w:sz w:val="24"/>
          <w:szCs w:val="24"/>
          <w:lang w:eastAsia="bg-BG"/>
        </w:rPr>
        <w:drawing>
          <wp:inline distT="0" distB="0" distL="0" distR="0">
            <wp:extent cx="1714500" cy="1285875"/>
            <wp:effectExtent l="19050" t="0" r="0" b="0"/>
            <wp:docPr id="39" name="Picture 39" descr="http://mantamodels.eu/uploads/gallery/fe-a-5/th_180_52.jpg">
              <a:hlinkClick xmlns:a="http://schemas.openxmlformats.org/drawingml/2006/main" r:id="rId73" tooltip="&quot;Липсва описа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mantamodels.eu/uploads/gallery/fe-a-5/th_180_52.jpg">
                      <a:hlinkClick r:id="rId73" tooltip="&quot;Липсва описание.&quot;"/>
                    </pic:cNvPr>
                    <pic:cNvPicPr>
                      <a:picLocks noChangeAspect="1" noChangeArrowheads="1"/>
                    </pic:cNvPicPr>
                  </pic:nvPicPr>
                  <pic:blipFill>
                    <a:blip r:embed="rId74"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r w:rsidRPr="00B1421B">
        <w:rPr>
          <w:rFonts w:ascii="Arial" w:eastAsia="Times New Roman" w:hAnsi="Arial" w:cs="Arial"/>
          <w:noProof/>
          <w:sz w:val="24"/>
          <w:szCs w:val="24"/>
          <w:lang w:eastAsia="bg-BG"/>
        </w:rPr>
        <w:drawing>
          <wp:inline distT="0" distB="0" distL="0" distR="0">
            <wp:extent cx="1714500" cy="1285875"/>
            <wp:effectExtent l="19050" t="0" r="0" b="0"/>
            <wp:docPr id="40" name="Picture 40" descr="http://mantamodels.eu/uploads/gallery/fe-a-5/th_180_53.jpg">
              <a:hlinkClick xmlns:a="http://schemas.openxmlformats.org/drawingml/2006/main" r:id="rId75" tooltip="&quot;Липсва описа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mantamodels.eu/uploads/gallery/fe-a-5/th_180_53.jpg">
                      <a:hlinkClick r:id="rId75" tooltip="&quot;Липсва описание.&quot;"/>
                    </pic:cNvPr>
                    <pic:cNvPicPr>
                      <a:picLocks noChangeAspect="1" noChangeArrowheads="1"/>
                    </pic:cNvPicPr>
                  </pic:nvPicPr>
                  <pic:blipFill>
                    <a:blip r:embed="rId76"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r w:rsidRPr="00B1421B">
        <w:rPr>
          <w:rFonts w:ascii="Arial" w:eastAsia="Times New Roman" w:hAnsi="Arial" w:cs="Arial"/>
          <w:noProof/>
          <w:sz w:val="24"/>
          <w:szCs w:val="24"/>
          <w:lang w:eastAsia="bg-BG"/>
        </w:rPr>
        <w:drawing>
          <wp:inline distT="0" distB="0" distL="0" distR="0">
            <wp:extent cx="1714500" cy="1285875"/>
            <wp:effectExtent l="19050" t="0" r="0" b="0"/>
            <wp:docPr id="41" name="Picture 41" descr="http://mantamodels.eu/uploads/gallery/fe-a-5/th_180_54.jpg">
              <a:hlinkClick xmlns:a="http://schemas.openxmlformats.org/drawingml/2006/main" r:id="rId77" tooltip="&quot;Липсва описа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mantamodels.eu/uploads/gallery/fe-a-5/th_180_54.jpg">
                      <a:hlinkClick r:id="rId77" tooltip="&quot;Липсва описание.&quot;"/>
                    </pic:cNvPr>
                    <pic:cNvPicPr>
                      <a:picLocks noChangeAspect="1" noChangeArrowheads="1"/>
                    </pic:cNvPicPr>
                  </pic:nvPicPr>
                  <pic:blipFill>
                    <a:blip r:embed="rId78"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p>
    <w:p w:rsidR="004D52DE" w:rsidRPr="00B1421B" w:rsidRDefault="004D52DE" w:rsidP="004D52DE">
      <w:pPr>
        <w:shd w:val="clear" w:color="auto" w:fill="F7F7F7"/>
        <w:spacing w:after="0" w:line="240" w:lineRule="auto"/>
        <w:jc w:val="both"/>
        <w:rPr>
          <w:rFonts w:ascii="Arial" w:eastAsia="Times New Roman" w:hAnsi="Arial" w:cs="Arial"/>
          <w:sz w:val="18"/>
          <w:szCs w:val="18"/>
          <w:lang w:eastAsia="bg-BG"/>
        </w:rPr>
      </w:pPr>
    </w:p>
    <w:p w:rsidR="004D52DE" w:rsidRPr="00B1421B" w:rsidRDefault="004D52DE" w:rsidP="004D52DE">
      <w:pPr>
        <w:shd w:val="clear" w:color="auto" w:fill="F7F7F7"/>
        <w:spacing w:after="240" w:line="240" w:lineRule="auto"/>
        <w:rPr>
          <w:rFonts w:ascii="Arial" w:eastAsia="Times New Roman" w:hAnsi="Arial" w:cs="Arial"/>
          <w:sz w:val="18"/>
          <w:szCs w:val="18"/>
          <w:lang w:eastAsia="bg-BG"/>
        </w:rPr>
      </w:pPr>
      <w:r w:rsidRPr="00B1421B">
        <w:rPr>
          <w:rFonts w:ascii="Arial" w:eastAsia="Times New Roman" w:hAnsi="Arial" w:cs="Arial"/>
          <w:sz w:val="24"/>
          <w:szCs w:val="24"/>
          <w:lang w:eastAsia="bg-BG"/>
        </w:rPr>
        <w:t xml:space="preserve">След като минем навсякъде боята да добие "лъскав" вид, задължително отново измиваме модела, тъй като може да има останала паста. Хубаво е да се използва мека четка, за да се почистят добре линиите на </w:t>
      </w:r>
      <w:proofErr w:type="spellStart"/>
      <w:r w:rsidRPr="00B1421B">
        <w:rPr>
          <w:rFonts w:ascii="Arial" w:eastAsia="Times New Roman" w:hAnsi="Arial" w:cs="Arial"/>
          <w:sz w:val="24"/>
          <w:szCs w:val="24"/>
          <w:lang w:eastAsia="bg-BG"/>
        </w:rPr>
        <w:t>разшивката</w:t>
      </w:r>
      <w:proofErr w:type="spellEnd"/>
      <w:r w:rsidRPr="00B1421B">
        <w:rPr>
          <w:rFonts w:ascii="Arial" w:eastAsia="Times New Roman" w:hAnsi="Arial" w:cs="Arial"/>
          <w:sz w:val="18"/>
          <w:szCs w:val="18"/>
          <w:lang w:eastAsia="bg-BG"/>
        </w:rPr>
        <w:t>.</w:t>
      </w:r>
      <w:r w:rsidRPr="00B1421B">
        <w:rPr>
          <w:rFonts w:ascii="Arial" w:eastAsia="Times New Roman" w:hAnsi="Arial" w:cs="Arial"/>
          <w:sz w:val="18"/>
          <w:szCs w:val="18"/>
          <w:lang w:eastAsia="bg-BG"/>
        </w:rPr>
        <w:br/>
      </w:r>
      <w:r w:rsidRPr="00B1421B">
        <w:rPr>
          <w:rFonts w:ascii="Arial" w:eastAsia="Times New Roman" w:hAnsi="Arial" w:cs="Arial"/>
          <w:sz w:val="24"/>
          <w:szCs w:val="24"/>
          <w:lang w:eastAsia="bg-BG"/>
        </w:rPr>
        <w:br/>
        <w:t>Трябва малко да се свикне с пастата, но ако не натискате силно, ще търкате малко по-дълго, но пък няма да протриете боята.</w:t>
      </w:r>
      <w:r w:rsidRPr="00B1421B">
        <w:rPr>
          <w:rFonts w:ascii="Arial" w:eastAsia="Times New Roman" w:hAnsi="Arial" w:cs="Arial"/>
          <w:sz w:val="24"/>
          <w:szCs w:val="24"/>
          <w:lang w:eastAsia="bg-BG"/>
        </w:rPr>
        <w:br/>
        <w:t>Крайният резултат трябва да е като на третата снимка. Вижда се ясно разликата между полираният участък (ляво от панелната линия) и без полиране (дясната част на крилото)</w:t>
      </w:r>
    </w:p>
    <w:p w:rsidR="004D52DE" w:rsidRPr="00B1421B" w:rsidRDefault="004D52DE" w:rsidP="004D52DE">
      <w:pPr>
        <w:shd w:val="clear" w:color="auto" w:fill="F7F7F7"/>
        <w:spacing w:after="0" w:line="336" w:lineRule="atLeast"/>
        <w:rPr>
          <w:rFonts w:ascii="Georgia" w:eastAsia="Times New Roman" w:hAnsi="Georgia" w:cs="Arial"/>
          <w:i/>
          <w:iCs/>
          <w:sz w:val="21"/>
          <w:szCs w:val="21"/>
          <w:lang w:eastAsia="bg-BG"/>
        </w:rPr>
      </w:pPr>
      <w:r w:rsidRPr="00B1421B">
        <w:rPr>
          <w:rFonts w:ascii="Georgia" w:eastAsia="Times New Roman" w:hAnsi="Georgia" w:cs="Arial"/>
          <w:i/>
          <w:iCs/>
          <w:sz w:val="24"/>
          <w:szCs w:val="24"/>
          <w:lang w:eastAsia="bg-BG"/>
        </w:rPr>
        <w:t>ПОЯСНЕНИЕ: Описаният процес по "жулене на боя" е приложим само за бои които след изсъхване остават достатъчно твърди, за да могат да се шлайфат и след изсъхване не се разтварят от вода, тъй като шлайфането се извършва най-често с водни шкурки и вода.</w:t>
      </w:r>
    </w:p>
    <w:p w:rsidR="00B744C9" w:rsidRPr="00B1421B" w:rsidRDefault="004D52DE" w:rsidP="004D52DE">
      <w:pPr>
        <w:shd w:val="clear" w:color="auto" w:fill="F7F7F7"/>
        <w:spacing w:after="0" w:line="240" w:lineRule="auto"/>
        <w:jc w:val="both"/>
        <w:rPr>
          <w:rFonts w:ascii="Arial" w:eastAsia="Times New Roman" w:hAnsi="Arial" w:cs="Arial"/>
          <w:sz w:val="24"/>
          <w:szCs w:val="24"/>
          <w:lang w:val="en-US" w:eastAsia="bg-BG"/>
        </w:rPr>
      </w:pPr>
      <w:r w:rsidRPr="00B1421B">
        <w:rPr>
          <w:rFonts w:ascii="Arial" w:eastAsia="Times New Roman" w:hAnsi="Arial" w:cs="Arial"/>
          <w:sz w:val="24"/>
          <w:szCs w:val="24"/>
          <w:lang w:eastAsia="bg-BG"/>
        </w:rPr>
        <w:br/>
      </w:r>
    </w:p>
    <w:p w:rsidR="00B744C9" w:rsidRPr="00B1421B" w:rsidRDefault="00B744C9" w:rsidP="004D52DE">
      <w:pPr>
        <w:shd w:val="clear" w:color="auto" w:fill="F7F7F7"/>
        <w:spacing w:after="0" w:line="240" w:lineRule="auto"/>
        <w:jc w:val="both"/>
        <w:rPr>
          <w:rFonts w:ascii="Arial" w:eastAsia="Times New Roman" w:hAnsi="Arial" w:cs="Arial"/>
          <w:sz w:val="24"/>
          <w:szCs w:val="24"/>
          <w:lang w:val="en-US" w:eastAsia="bg-BG"/>
        </w:rPr>
      </w:pPr>
    </w:p>
    <w:p w:rsidR="00B744C9" w:rsidRPr="00B1421B" w:rsidRDefault="00B744C9" w:rsidP="004D52DE">
      <w:pPr>
        <w:shd w:val="clear" w:color="auto" w:fill="F7F7F7"/>
        <w:spacing w:after="0" w:line="240" w:lineRule="auto"/>
        <w:jc w:val="both"/>
        <w:rPr>
          <w:rFonts w:ascii="Arial" w:eastAsia="Times New Roman" w:hAnsi="Arial" w:cs="Arial"/>
          <w:b/>
          <w:bCs/>
          <w:sz w:val="27"/>
          <w:lang w:val="en-US" w:eastAsia="bg-BG"/>
        </w:rPr>
      </w:pPr>
    </w:p>
    <w:p w:rsidR="004D52DE" w:rsidRPr="00B1421B" w:rsidRDefault="004D52DE" w:rsidP="004D52DE">
      <w:pPr>
        <w:shd w:val="clear" w:color="auto" w:fill="F7F7F7"/>
        <w:spacing w:after="0" w:line="240" w:lineRule="auto"/>
        <w:jc w:val="both"/>
        <w:rPr>
          <w:rFonts w:ascii="Arial" w:eastAsia="Times New Roman" w:hAnsi="Arial" w:cs="Arial"/>
          <w:sz w:val="18"/>
          <w:szCs w:val="18"/>
          <w:lang w:eastAsia="bg-BG"/>
        </w:rPr>
      </w:pPr>
      <w:r w:rsidRPr="00B1421B">
        <w:rPr>
          <w:rFonts w:ascii="Arial" w:eastAsia="Times New Roman" w:hAnsi="Arial" w:cs="Arial"/>
          <w:b/>
          <w:bCs/>
          <w:sz w:val="27"/>
          <w:lang w:eastAsia="bg-BG"/>
        </w:rPr>
        <w:t>Други начини за направа на гланцови повърхности</w:t>
      </w:r>
    </w:p>
    <w:p w:rsidR="00B744C9" w:rsidRPr="00B1421B" w:rsidRDefault="004D52DE" w:rsidP="004D52DE">
      <w:pPr>
        <w:shd w:val="clear" w:color="auto" w:fill="F7F7F7"/>
        <w:spacing w:after="0" w:line="240" w:lineRule="auto"/>
        <w:rPr>
          <w:rFonts w:ascii="Arial" w:hAnsi="Arial" w:cs="Arial"/>
          <w:lang w:val="en-US"/>
        </w:rPr>
      </w:pPr>
      <w:r w:rsidRPr="00B1421B">
        <w:rPr>
          <w:rFonts w:ascii="Arial" w:eastAsia="Times New Roman" w:hAnsi="Arial" w:cs="Arial"/>
          <w:sz w:val="18"/>
          <w:szCs w:val="18"/>
          <w:lang w:eastAsia="bg-BG"/>
        </w:rPr>
        <w:br/>
      </w:r>
      <w:r w:rsidRPr="00B1421B">
        <w:rPr>
          <w:rFonts w:ascii="Arial" w:eastAsia="Times New Roman" w:hAnsi="Arial" w:cs="Arial"/>
          <w:lang w:eastAsia="bg-BG"/>
        </w:rPr>
        <w:t xml:space="preserve">За по-прецизно изравняване на боята, трябва да се започне с фина шкурка. Може да се започне с шкурка 2000 и след това да се завърши с </w:t>
      </w:r>
      <w:proofErr w:type="spellStart"/>
      <w:r w:rsidRPr="00B1421B">
        <w:rPr>
          <w:rFonts w:ascii="Arial" w:eastAsia="Times New Roman" w:hAnsi="Arial" w:cs="Arial"/>
          <w:lang w:eastAsia="bg-BG"/>
        </w:rPr>
        <w:t>полир-пасти</w:t>
      </w:r>
      <w:proofErr w:type="spellEnd"/>
      <w:r w:rsidRPr="00B1421B">
        <w:rPr>
          <w:rFonts w:ascii="Arial" w:eastAsia="Times New Roman" w:hAnsi="Arial" w:cs="Arial"/>
          <w:lang w:eastAsia="bg-BG"/>
        </w:rPr>
        <w:t>. Матовите бои и лакове прикриват до голяма степен неравностите по повърхността или следи от четка, но ако правим пътнически/демонстрационен самолет, лека кола или друга "лъскава" машина, тогава полирането е доста по-сериозна част от боядисването.</w:t>
      </w:r>
      <w:r w:rsidRPr="00B1421B">
        <w:rPr>
          <w:rFonts w:ascii="Arial" w:eastAsia="Times New Roman" w:hAnsi="Arial" w:cs="Arial"/>
          <w:lang w:eastAsia="bg-BG"/>
        </w:rPr>
        <w:br/>
      </w:r>
      <w:r w:rsidRPr="00B1421B">
        <w:rPr>
          <w:rFonts w:ascii="Arial" w:eastAsia="Times New Roman" w:hAnsi="Arial" w:cs="Arial"/>
          <w:lang w:eastAsia="bg-BG"/>
        </w:rPr>
        <w:br/>
        <w:t xml:space="preserve">Има и друг подход за гланциране на </w:t>
      </w:r>
      <w:proofErr w:type="spellStart"/>
      <w:r w:rsidRPr="00B1421B">
        <w:rPr>
          <w:rFonts w:ascii="Arial" w:eastAsia="Times New Roman" w:hAnsi="Arial" w:cs="Arial"/>
          <w:lang w:eastAsia="bg-BG"/>
        </w:rPr>
        <w:t>поовърхностите</w:t>
      </w:r>
      <w:proofErr w:type="spellEnd"/>
      <w:r w:rsidRPr="00B1421B">
        <w:rPr>
          <w:rFonts w:ascii="Arial" w:eastAsia="Times New Roman" w:hAnsi="Arial" w:cs="Arial"/>
          <w:lang w:eastAsia="bg-BG"/>
        </w:rPr>
        <w:t xml:space="preserve">, като боядисаме с </w:t>
      </w:r>
      <w:r w:rsidRPr="00B1421B">
        <w:rPr>
          <w:rFonts w:ascii="Arial" w:eastAsia="Times New Roman" w:hAnsi="Arial" w:cs="Arial"/>
          <w:u w:val="single"/>
          <w:lang w:eastAsia="bg-BG"/>
        </w:rPr>
        <w:t>гланцов лак</w:t>
      </w:r>
      <w:r w:rsidRPr="00B1421B">
        <w:rPr>
          <w:rFonts w:ascii="Arial" w:eastAsia="Times New Roman" w:hAnsi="Arial" w:cs="Arial"/>
          <w:lang w:eastAsia="bg-BG"/>
        </w:rPr>
        <w:t>!</w:t>
      </w:r>
      <w:r w:rsidRPr="00B1421B">
        <w:rPr>
          <w:rFonts w:ascii="Arial" w:eastAsia="Times New Roman" w:hAnsi="Arial" w:cs="Arial"/>
          <w:lang w:eastAsia="bg-BG"/>
        </w:rPr>
        <w:br/>
        <w:t xml:space="preserve">За мен варианта с лака е подходящ за места, където е труднодостъпно да се шлайфа и няма да има </w:t>
      </w:r>
      <w:proofErr w:type="spellStart"/>
      <w:r w:rsidRPr="00B1421B">
        <w:rPr>
          <w:rFonts w:ascii="Arial" w:eastAsia="Times New Roman" w:hAnsi="Arial" w:cs="Arial"/>
          <w:lang w:eastAsia="bg-BG"/>
        </w:rPr>
        <w:t>ваденки</w:t>
      </w:r>
      <w:proofErr w:type="spellEnd"/>
      <w:r w:rsidRPr="00B1421B">
        <w:rPr>
          <w:rFonts w:ascii="Arial" w:eastAsia="Times New Roman" w:hAnsi="Arial" w:cs="Arial"/>
          <w:lang w:eastAsia="bg-BG"/>
        </w:rPr>
        <w:t xml:space="preserve">. Например </w:t>
      </w:r>
      <w:proofErr w:type="spellStart"/>
      <w:r w:rsidRPr="00B1421B">
        <w:rPr>
          <w:rFonts w:ascii="Arial" w:eastAsia="Times New Roman" w:hAnsi="Arial" w:cs="Arial"/>
          <w:lang w:eastAsia="bg-BG"/>
        </w:rPr>
        <w:t>елероните</w:t>
      </w:r>
      <w:proofErr w:type="spellEnd"/>
      <w:r w:rsidRPr="00B1421B">
        <w:rPr>
          <w:rFonts w:ascii="Arial" w:eastAsia="Times New Roman" w:hAnsi="Arial" w:cs="Arial"/>
          <w:lang w:eastAsia="bg-BG"/>
        </w:rPr>
        <w:t xml:space="preserve"> на крилата.</w:t>
      </w:r>
      <w:r w:rsidRPr="00B1421B">
        <w:rPr>
          <w:rFonts w:ascii="Arial" w:eastAsia="Times New Roman" w:hAnsi="Arial" w:cs="Arial"/>
          <w:lang w:eastAsia="bg-BG"/>
        </w:rPr>
        <w:br/>
      </w:r>
      <w:hyperlink r:id="rId79" w:history="1">
        <w:r w:rsidRPr="00B1421B">
          <w:rPr>
            <w:rFonts w:ascii="Arial" w:eastAsia="Times New Roman" w:hAnsi="Arial" w:cs="Arial"/>
            <w:noProof/>
            <w:lang w:eastAsia="bg-BG"/>
          </w:rPr>
          <w:drawing>
            <wp:inline distT="0" distB="0" distL="0" distR="0">
              <wp:extent cx="1897214" cy="1842619"/>
              <wp:effectExtent l="19050" t="0" r="7786" b="0"/>
              <wp:docPr id="42" name="Picture 42" descr="http://mantamodels.eu/uploads/Tips/Fast-and-easy-airplane/60.jp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mantamodels.eu/uploads/Tips/Fast-and-easy-airplane/60.jpg">
                        <a:hlinkClick r:id="rId79"/>
                      </pic:cNvPr>
                      <pic:cNvPicPr>
                        <a:picLocks noChangeAspect="1" noChangeArrowheads="1"/>
                      </pic:cNvPicPr>
                    </pic:nvPicPr>
                    <pic:blipFill>
                      <a:blip r:embed="rId80" cstate="print"/>
                      <a:srcRect/>
                      <a:stretch>
                        <a:fillRect/>
                      </a:stretch>
                    </pic:blipFill>
                    <pic:spPr bwMode="auto">
                      <a:xfrm>
                        <a:off x="0" y="0"/>
                        <a:ext cx="1902314" cy="1847572"/>
                      </a:xfrm>
                      <a:prstGeom prst="rect">
                        <a:avLst/>
                      </a:prstGeom>
                      <a:noFill/>
                      <a:ln w="9525">
                        <a:noFill/>
                        <a:miter lim="800000"/>
                        <a:headEnd/>
                        <a:tailEnd/>
                      </a:ln>
                    </pic:spPr>
                  </pic:pic>
                </a:graphicData>
              </a:graphic>
            </wp:inline>
          </w:drawing>
        </w:r>
      </w:hyperlink>
      <w:r w:rsidRPr="00B1421B">
        <w:rPr>
          <w:rFonts w:ascii="Arial" w:eastAsia="Times New Roman" w:hAnsi="Arial" w:cs="Arial"/>
          <w:noProof/>
          <w:lang w:eastAsia="bg-BG"/>
        </w:rPr>
        <w:drawing>
          <wp:inline distT="0" distB="0" distL="0" distR="0">
            <wp:extent cx="2437903" cy="1828428"/>
            <wp:effectExtent l="19050" t="0" r="497" b="0"/>
            <wp:docPr id="43" name="Picture 43" descr="http://mantamodels.eu/uploads/Tips/Fast-and-easy-airplane/61.jp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mantamodels.eu/uploads/Tips/Fast-and-easy-airplane/61.jpg">
                      <a:hlinkClick r:id="rId81"/>
                    </pic:cNvPr>
                    <pic:cNvPicPr>
                      <a:picLocks noChangeAspect="1" noChangeArrowheads="1"/>
                    </pic:cNvPicPr>
                  </pic:nvPicPr>
                  <pic:blipFill>
                    <a:blip r:embed="rId82" cstate="print"/>
                    <a:srcRect/>
                    <a:stretch>
                      <a:fillRect/>
                    </a:stretch>
                  </pic:blipFill>
                  <pic:spPr bwMode="auto">
                    <a:xfrm>
                      <a:off x="0" y="0"/>
                      <a:ext cx="2440521" cy="1830391"/>
                    </a:xfrm>
                    <a:prstGeom prst="rect">
                      <a:avLst/>
                    </a:prstGeom>
                    <a:noFill/>
                    <a:ln w="9525">
                      <a:noFill/>
                      <a:miter lim="800000"/>
                      <a:headEnd/>
                      <a:tailEnd/>
                    </a:ln>
                  </pic:spPr>
                </pic:pic>
              </a:graphicData>
            </a:graphic>
          </wp:inline>
        </w:drawing>
      </w:r>
      <w:r w:rsidRPr="00B1421B">
        <w:rPr>
          <w:rFonts w:ascii="Arial" w:eastAsia="Times New Roman" w:hAnsi="Arial" w:cs="Arial"/>
          <w:noProof/>
          <w:lang w:eastAsia="bg-BG"/>
        </w:rPr>
        <w:drawing>
          <wp:inline distT="0" distB="0" distL="0" distR="0">
            <wp:extent cx="2437904" cy="1828430"/>
            <wp:effectExtent l="19050" t="0" r="496" b="0"/>
            <wp:docPr id="44" name="Picture 44" descr="Сребрееща ваденка">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Сребрееща ваденка">
                      <a:hlinkClick r:id="rId83"/>
                    </pic:cNvPr>
                    <pic:cNvPicPr>
                      <a:picLocks noChangeAspect="1" noChangeArrowheads="1"/>
                    </pic:cNvPicPr>
                  </pic:nvPicPr>
                  <pic:blipFill>
                    <a:blip r:embed="rId84" cstate="print"/>
                    <a:srcRect/>
                    <a:stretch>
                      <a:fillRect/>
                    </a:stretch>
                  </pic:blipFill>
                  <pic:spPr bwMode="auto">
                    <a:xfrm>
                      <a:off x="0" y="0"/>
                      <a:ext cx="2435221" cy="1826418"/>
                    </a:xfrm>
                    <a:prstGeom prst="rect">
                      <a:avLst/>
                    </a:prstGeom>
                    <a:noFill/>
                    <a:ln w="9525">
                      <a:noFill/>
                      <a:miter lim="800000"/>
                      <a:headEnd/>
                      <a:tailEnd/>
                    </a:ln>
                  </pic:spPr>
                </pic:pic>
              </a:graphicData>
            </a:graphic>
          </wp:inline>
        </w:drawing>
      </w:r>
    </w:p>
    <w:p w:rsidR="004D52DE" w:rsidRPr="00B1421B" w:rsidRDefault="004D52DE" w:rsidP="004D52DE">
      <w:pPr>
        <w:shd w:val="clear" w:color="auto" w:fill="F7F7F7"/>
        <w:spacing w:after="0" w:line="240" w:lineRule="auto"/>
        <w:rPr>
          <w:rFonts w:ascii="Arial" w:eastAsia="Times New Roman" w:hAnsi="Arial" w:cs="Arial"/>
          <w:sz w:val="18"/>
          <w:szCs w:val="18"/>
          <w:lang w:eastAsia="bg-BG"/>
        </w:rPr>
      </w:pPr>
      <w:r w:rsidRPr="00B1421B">
        <w:rPr>
          <w:rFonts w:ascii="Arial" w:eastAsia="Times New Roman" w:hAnsi="Arial" w:cs="Arial"/>
          <w:lang w:eastAsia="bg-BG"/>
        </w:rPr>
        <w:t xml:space="preserve">Ето как става: отново </w:t>
      </w:r>
      <w:proofErr w:type="spellStart"/>
      <w:r w:rsidRPr="00B1421B">
        <w:rPr>
          <w:rFonts w:ascii="Arial" w:eastAsia="Times New Roman" w:hAnsi="Arial" w:cs="Arial"/>
          <w:lang w:eastAsia="bg-BG"/>
        </w:rPr>
        <w:t>акрилен</w:t>
      </w:r>
      <w:proofErr w:type="spellEnd"/>
      <w:r w:rsidRPr="00B1421B">
        <w:rPr>
          <w:rFonts w:ascii="Arial" w:eastAsia="Times New Roman" w:hAnsi="Arial" w:cs="Arial"/>
          <w:lang w:eastAsia="bg-BG"/>
        </w:rPr>
        <w:t xml:space="preserve"> лак на същата фирма и същият разредител за бои. Триковете са същите както и при боята.</w:t>
      </w:r>
      <w:r w:rsidR="00005322" w:rsidRPr="00B1421B">
        <w:rPr>
          <w:rFonts w:ascii="Arial" w:eastAsia="Times New Roman" w:hAnsi="Arial" w:cs="Arial"/>
          <w:lang w:val="en-US" w:eastAsia="bg-BG"/>
        </w:rPr>
        <w:t xml:space="preserve"> </w:t>
      </w:r>
      <w:r w:rsidR="00005322" w:rsidRPr="00B1421B">
        <w:rPr>
          <w:rFonts w:ascii="Arial" w:eastAsia="Times New Roman" w:hAnsi="Arial" w:cs="Arial"/>
          <w:lang w:eastAsia="bg-BG"/>
        </w:rPr>
        <w:t>В</w:t>
      </w:r>
      <w:r w:rsidRPr="00B1421B">
        <w:rPr>
          <w:rFonts w:ascii="Arial" w:eastAsia="Times New Roman" w:hAnsi="Arial" w:cs="Arial"/>
          <w:lang w:eastAsia="bg-BG"/>
        </w:rPr>
        <w:t>ижда се, че е гланцирано, спрямо предната част на крилото.</w:t>
      </w:r>
      <w:r w:rsidRPr="00B1421B">
        <w:rPr>
          <w:rFonts w:ascii="Arial" w:eastAsia="Times New Roman" w:hAnsi="Arial" w:cs="Arial"/>
          <w:lang w:eastAsia="bg-BG"/>
        </w:rPr>
        <w:br/>
        <w:t>Това обаче няма да реши проблемите с неравностите на боята, само ще я направи гланцова.</w:t>
      </w:r>
      <w:r w:rsidRPr="00B1421B">
        <w:rPr>
          <w:rFonts w:ascii="Arial" w:eastAsia="Times New Roman" w:hAnsi="Arial" w:cs="Arial"/>
          <w:lang w:eastAsia="bg-BG"/>
        </w:rPr>
        <w:br/>
        <w:t xml:space="preserve">На дясната снимка е пример как изглежда залепена </w:t>
      </w:r>
      <w:proofErr w:type="spellStart"/>
      <w:r w:rsidRPr="00B1421B">
        <w:rPr>
          <w:rFonts w:ascii="Arial" w:eastAsia="Times New Roman" w:hAnsi="Arial" w:cs="Arial"/>
          <w:lang w:eastAsia="bg-BG"/>
        </w:rPr>
        <w:t>ваденка</w:t>
      </w:r>
      <w:proofErr w:type="spellEnd"/>
      <w:r w:rsidRPr="00B1421B">
        <w:rPr>
          <w:rFonts w:ascii="Arial" w:eastAsia="Times New Roman" w:hAnsi="Arial" w:cs="Arial"/>
          <w:lang w:eastAsia="bg-BG"/>
        </w:rPr>
        <w:t xml:space="preserve"> директно върху боята, без да е шлайфана или лакирана с гланцов лак. След изсъхване се получават сребристи петна, най-често се виждат под прозрачния слой на </w:t>
      </w:r>
      <w:proofErr w:type="spellStart"/>
      <w:r w:rsidRPr="00B1421B">
        <w:rPr>
          <w:rFonts w:ascii="Arial" w:eastAsia="Times New Roman" w:hAnsi="Arial" w:cs="Arial"/>
          <w:lang w:eastAsia="bg-BG"/>
        </w:rPr>
        <w:t>ваденката</w:t>
      </w:r>
      <w:proofErr w:type="spellEnd"/>
      <w:r w:rsidRPr="00B1421B">
        <w:rPr>
          <w:rFonts w:ascii="Arial" w:eastAsia="Times New Roman" w:hAnsi="Arial" w:cs="Arial"/>
          <w:lang w:eastAsia="bg-BG"/>
        </w:rPr>
        <w:t>.</w:t>
      </w:r>
      <w:r w:rsidRPr="00B1421B">
        <w:rPr>
          <w:rFonts w:ascii="Arial" w:eastAsia="Times New Roman" w:hAnsi="Arial" w:cs="Arial"/>
          <w:lang w:eastAsia="bg-BG"/>
        </w:rPr>
        <w:br/>
      </w:r>
      <w:r w:rsidRPr="00B1421B">
        <w:rPr>
          <w:rFonts w:ascii="Arial" w:eastAsia="Times New Roman" w:hAnsi="Arial" w:cs="Arial"/>
          <w:b/>
          <w:bCs/>
          <w:sz w:val="27"/>
          <w:szCs w:val="27"/>
          <w:lang w:eastAsia="bg-BG"/>
        </w:rPr>
        <w:br/>
      </w:r>
      <w:r w:rsidRPr="00B1421B">
        <w:rPr>
          <w:rFonts w:ascii="Arial" w:eastAsia="Times New Roman" w:hAnsi="Arial" w:cs="Arial"/>
          <w:b/>
          <w:bCs/>
          <w:sz w:val="27"/>
          <w:lang w:eastAsia="bg-BG"/>
        </w:rPr>
        <w:t>Боядисване на вторият цвят от камуфлажа</w:t>
      </w:r>
    </w:p>
    <w:p w:rsidR="004D52DE" w:rsidRPr="00B1421B" w:rsidRDefault="00B744C9" w:rsidP="00B744C9">
      <w:pPr>
        <w:shd w:val="clear" w:color="auto" w:fill="F7F7F7"/>
        <w:spacing w:after="240" w:line="240" w:lineRule="auto"/>
        <w:rPr>
          <w:rFonts w:ascii="Arial" w:eastAsia="Times New Roman" w:hAnsi="Arial" w:cs="Arial"/>
          <w:lang w:eastAsia="bg-BG"/>
        </w:rPr>
      </w:pPr>
      <w:r w:rsidRPr="00B1421B">
        <w:rPr>
          <w:noProof/>
          <w:lang w:eastAsia="bg-BG"/>
        </w:rPr>
        <w:drawing>
          <wp:anchor distT="0" distB="0" distL="114300" distR="114300" simplePos="0" relativeHeight="251664384" behindDoc="0" locked="0" layoutInCell="1" allowOverlap="1">
            <wp:simplePos x="0" y="0"/>
            <wp:positionH relativeFrom="column">
              <wp:posOffset>20955</wp:posOffset>
            </wp:positionH>
            <wp:positionV relativeFrom="paragraph">
              <wp:posOffset>130175</wp:posOffset>
            </wp:positionV>
            <wp:extent cx="2057400" cy="1543050"/>
            <wp:effectExtent l="19050" t="0" r="0" b="0"/>
            <wp:wrapSquare wrapText="bothSides"/>
            <wp:docPr id="45" name="Picture 45" descr="Очертаване на границите">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Очертаване на границите">
                      <a:hlinkClick r:id="rId85"/>
                    </pic:cNvPr>
                    <pic:cNvPicPr>
                      <a:picLocks noChangeAspect="1" noChangeArrowheads="1"/>
                    </pic:cNvPicPr>
                  </pic:nvPicPr>
                  <pic:blipFill>
                    <a:blip r:embed="rId86" cstate="print"/>
                    <a:srcRect/>
                    <a:stretch>
                      <a:fillRect/>
                    </a:stretch>
                  </pic:blipFill>
                  <pic:spPr bwMode="auto">
                    <a:xfrm>
                      <a:off x="0" y="0"/>
                      <a:ext cx="2057400" cy="1543050"/>
                    </a:xfrm>
                    <a:prstGeom prst="rect">
                      <a:avLst/>
                    </a:prstGeom>
                    <a:noFill/>
                    <a:ln w="9525">
                      <a:noFill/>
                      <a:miter lim="800000"/>
                      <a:headEnd/>
                      <a:tailEnd/>
                    </a:ln>
                  </pic:spPr>
                </pic:pic>
              </a:graphicData>
            </a:graphic>
          </wp:anchor>
        </w:drawing>
      </w:r>
      <w:hyperlink r:id="rId87" w:history="1">
        <w:r w:rsidR="004D52DE" w:rsidRPr="00B1421B">
          <w:rPr>
            <w:rFonts w:ascii="Arial" w:eastAsia="Times New Roman" w:hAnsi="Arial" w:cs="Arial"/>
            <w:sz w:val="18"/>
            <w:szCs w:val="18"/>
            <w:lang w:eastAsia="bg-BG"/>
          </w:rPr>
          <w:br/>
        </w:r>
      </w:hyperlink>
      <w:r w:rsidR="004D52DE" w:rsidRPr="00B1421B">
        <w:rPr>
          <w:rFonts w:ascii="Arial" w:eastAsia="Times New Roman" w:hAnsi="Arial" w:cs="Arial"/>
          <w:lang w:eastAsia="bg-BG"/>
        </w:rPr>
        <w:t xml:space="preserve">След като сме готови с основния цвят на самолета, преминаваме към вторият цвят от камуфлажа. Желателно е да боядисваме първо най-светлия цвят, после по-тъмния и накрая най-тъмния. Така цветовете няма да прозират, защото обикновено по-тъмите цветове имат по-добра </w:t>
      </w:r>
      <w:proofErr w:type="spellStart"/>
      <w:r w:rsidR="004D52DE" w:rsidRPr="00B1421B">
        <w:rPr>
          <w:rFonts w:ascii="Arial" w:eastAsia="Times New Roman" w:hAnsi="Arial" w:cs="Arial"/>
          <w:lang w:eastAsia="bg-BG"/>
        </w:rPr>
        <w:t>покривност</w:t>
      </w:r>
      <w:proofErr w:type="spellEnd"/>
      <w:r w:rsidR="004D52DE" w:rsidRPr="00B1421B">
        <w:rPr>
          <w:rFonts w:ascii="Arial" w:eastAsia="Times New Roman" w:hAnsi="Arial" w:cs="Arial"/>
          <w:lang w:eastAsia="bg-BG"/>
        </w:rPr>
        <w:t>.</w:t>
      </w:r>
      <w:r w:rsidR="004D52DE" w:rsidRPr="00B1421B">
        <w:rPr>
          <w:rFonts w:ascii="Arial" w:eastAsia="Times New Roman" w:hAnsi="Arial" w:cs="Arial"/>
          <w:lang w:eastAsia="bg-BG"/>
        </w:rPr>
        <w:br/>
        <w:t>В случая камуфлажа е двуцветен и по-тъмният цвят е черен. Вторият цвят вече трябва да бъде боядисан според схемата, която обикновено е дадена в инструкцията. Има много начини да се боядисат петната на камуфлажа, но за демонстрацията реших да ги боядисам направо с четката.</w:t>
      </w:r>
      <w:r w:rsidR="004D52DE" w:rsidRPr="00B1421B">
        <w:rPr>
          <w:rFonts w:ascii="Arial" w:eastAsia="Times New Roman" w:hAnsi="Arial" w:cs="Arial"/>
          <w:lang w:eastAsia="bg-BG"/>
        </w:rPr>
        <w:br/>
        <w:t>ПОЯСНЕНИЕ: Ако искате да получите достоверни и точни камуфлажни петна, трябва да използвате друга техника за боядисването им.</w:t>
      </w:r>
      <w:r w:rsidR="004D52DE" w:rsidRPr="00B1421B">
        <w:rPr>
          <w:rFonts w:ascii="Arial" w:eastAsia="Times New Roman" w:hAnsi="Arial" w:cs="Arial"/>
          <w:lang w:eastAsia="bg-BG"/>
        </w:rPr>
        <w:br/>
      </w:r>
      <w:r w:rsidR="004D52DE" w:rsidRPr="00B1421B">
        <w:rPr>
          <w:rFonts w:ascii="Arial" w:eastAsia="Times New Roman" w:hAnsi="Arial" w:cs="Arial"/>
          <w:lang w:eastAsia="bg-BG"/>
        </w:rPr>
        <w:br/>
        <w:t xml:space="preserve">1. С молив 6В (да е по-мек) очертах границите на петната, като гледах от </w:t>
      </w:r>
      <w:proofErr w:type="spellStart"/>
      <w:r w:rsidR="004D52DE" w:rsidRPr="00B1421B">
        <w:rPr>
          <w:rFonts w:ascii="Arial" w:eastAsia="Times New Roman" w:hAnsi="Arial" w:cs="Arial"/>
          <w:lang w:eastAsia="bg-BG"/>
        </w:rPr>
        <w:t>инструцкията</w:t>
      </w:r>
      <w:proofErr w:type="spellEnd"/>
      <w:r w:rsidR="004D52DE" w:rsidRPr="00B1421B">
        <w:rPr>
          <w:rFonts w:ascii="Arial" w:eastAsia="Times New Roman" w:hAnsi="Arial" w:cs="Arial"/>
          <w:lang w:eastAsia="bg-BG"/>
        </w:rPr>
        <w:t>.</w:t>
      </w:r>
      <w:r w:rsidR="004D52DE" w:rsidRPr="00B1421B">
        <w:rPr>
          <w:rFonts w:ascii="Arial" w:eastAsia="Times New Roman" w:hAnsi="Arial" w:cs="Arial"/>
          <w:lang w:eastAsia="bg-BG"/>
        </w:rPr>
        <w:br/>
        <w:t xml:space="preserve">Ако сбъркам някъде, изтривам с </w:t>
      </w:r>
      <w:proofErr w:type="spellStart"/>
      <w:r w:rsidR="004D52DE" w:rsidRPr="00B1421B">
        <w:rPr>
          <w:rFonts w:ascii="Arial" w:eastAsia="Times New Roman" w:hAnsi="Arial" w:cs="Arial"/>
          <w:lang w:eastAsia="bg-BG"/>
        </w:rPr>
        <w:t>гумичка</w:t>
      </w:r>
      <w:proofErr w:type="spellEnd"/>
      <w:r w:rsidR="004D52DE" w:rsidRPr="00B1421B">
        <w:rPr>
          <w:rFonts w:ascii="Arial" w:eastAsia="Times New Roman" w:hAnsi="Arial" w:cs="Arial"/>
          <w:lang w:eastAsia="bg-BG"/>
        </w:rPr>
        <w:t xml:space="preserve"> и пак очертавам с молива, докато получа прилично очертания на петното.</w:t>
      </w:r>
      <w:r w:rsidR="004D52DE" w:rsidRPr="00B1421B">
        <w:rPr>
          <w:rFonts w:ascii="Arial" w:eastAsia="Times New Roman" w:hAnsi="Arial" w:cs="Arial"/>
          <w:lang w:eastAsia="bg-BG"/>
        </w:rPr>
        <w:br/>
      </w:r>
      <w:r w:rsidR="004D52DE" w:rsidRPr="00B1421B">
        <w:rPr>
          <w:rFonts w:ascii="Arial" w:eastAsia="Times New Roman" w:hAnsi="Arial" w:cs="Arial"/>
          <w:lang w:eastAsia="bg-BG"/>
        </w:rPr>
        <w:br/>
        <w:t>2. След това до колкото мога внимателно повтарям контура на петното, но вече с четка и черна боя. Старая се, ако има грешки или ми трепне ръката да е във вътрешността на петното, така че да няма боя извън очертанията на петното.</w:t>
      </w:r>
      <w:r w:rsidR="004D52DE" w:rsidRPr="00B1421B">
        <w:rPr>
          <w:rFonts w:ascii="Arial" w:eastAsia="Times New Roman" w:hAnsi="Arial" w:cs="Arial"/>
          <w:lang w:eastAsia="bg-BG"/>
        </w:rPr>
        <w:br/>
      </w:r>
      <w:r w:rsidR="004D52DE" w:rsidRPr="00B1421B">
        <w:rPr>
          <w:rFonts w:ascii="Arial" w:eastAsia="Times New Roman" w:hAnsi="Arial" w:cs="Arial"/>
          <w:lang w:eastAsia="bg-BG"/>
        </w:rPr>
        <w:br/>
        <w:t>3. Четката е хубаво да е малка и кръгла. До колкото можах гледах да са тънки линиите. На този етап е нормално линиите да са леко прозрачни.</w:t>
      </w:r>
      <w:r w:rsidR="004D52DE" w:rsidRPr="00B1421B">
        <w:rPr>
          <w:rFonts w:ascii="Arial" w:eastAsia="Times New Roman" w:hAnsi="Arial" w:cs="Arial"/>
          <w:lang w:eastAsia="bg-BG"/>
        </w:rPr>
        <w:br/>
        <w:t xml:space="preserve">И така очертах всички черни петна по самолета. </w:t>
      </w:r>
      <w:r w:rsidR="004D52DE" w:rsidRPr="00B1421B">
        <w:rPr>
          <w:rFonts w:ascii="Arial" w:eastAsia="Times New Roman" w:hAnsi="Arial" w:cs="Arial"/>
          <w:lang w:eastAsia="bg-BG"/>
        </w:rPr>
        <w:br/>
      </w:r>
      <w:r w:rsidR="004D52DE" w:rsidRPr="00B1421B">
        <w:rPr>
          <w:rFonts w:ascii="Arial" w:eastAsia="Times New Roman" w:hAnsi="Arial" w:cs="Arial"/>
          <w:lang w:eastAsia="bg-BG"/>
        </w:rPr>
        <w:br/>
        <w:t>4. Боядисвам вътрешността на петното. Използвам по-широка четка, същата с която боядисах и основния цвят. На мен ми е по-лесно да работя с плоска четка за боядисване на големите повърхности.</w:t>
      </w:r>
      <w:r w:rsidR="004D52DE" w:rsidRPr="00B1421B">
        <w:rPr>
          <w:rFonts w:ascii="Arial" w:eastAsia="Times New Roman" w:hAnsi="Arial" w:cs="Arial"/>
          <w:lang w:eastAsia="bg-BG"/>
        </w:rPr>
        <w:br/>
        <w:t>Отново спазвам правилото да нанасям тънък слой боя. Или ако сложа една по-голяма капка боя я разстилам докато боята стане тънка и започне да прозира. Ако въпреки доброто разстилане на боята тя все още седи на капки, локвички или цвета видимо е плътен още на първа ръка, избърсвам четката в една салфетка и обирам част от боята, докато остане тънък прозрачен слой боя.</w:t>
      </w:r>
      <w:r w:rsidR="004D52DE" w:rsidRPr="00B1421B">
        <w:rPr>
          <w:rFonts w:ascii="Arial" w:eastAsia="Times New Roman" w:hAnsi="Arial" w:cs="Arial"/>
          <w:lang w:eastAsia="bg-BG"/>
        </w:rPr>
        <w:br/>
      </w:r>
      <w:r w:rsidR="004D52DE" w:rsidRPr="00B1421B">
        <w:rPr>
          <w:rFonts w:ascii="Arial" w:eastAsia="Times New Roman" w:hAnsi="Arial" w:cs="Arial"/>
          <w:lang w:eastAsia="bg-BG"/>
        </w:rPr>
        <w:br/>
        <w:t>5. И така минах първа ръка на едното петно. Вижда се, че все още линията, която боядисах с тънката четка се откроява спрямо слоя, който нанесох с широката четка. Това ще се заличи със следващите ръце боя. Сега се старая да нанасям тънки, равномерни слоеве боя.</w:t>
      </w:r>
    </w:p>
    <w:p w:rsidR="000706CA" w:rsidRPr="00B1421B" w:rsidRDefault="002019DE" w:rsidP="002019DE">
      <w:pPr>
        <w:shd w:val="clear" w:color="auto" w:fill="F7F7F7"/>
        <w:spacing w:before="100" w:beforeAutospacing="1" w:after="150" w:line="240" w:lineRule="auto"/>
        <w:ind w:left="-142" w:right="-142"/>
        <w:jc w:val="both"/>
        <w:rPr>
          <w:rFonts w:ascii="Arial" w:eastAsia="Times New Roman" w:hAnsi="Arial" w:cs="Arial"/>
          <w:sz w:val="27"/>
          <w:szCs w:val="27"/>
          <w:lang w:val="en-US" w:eastAsia="bg-BG"/>
        </w:rPr>
      </w:pPr>
      <w:r w:rsidRPr="00B1421B">
        <w:rPr>
          <w:rFonts w:ascii="Arial" w:eastAsia="Times New Roman" w:hAnsi="Arial" w:cs="Arial"/>
          <w:sz w:val="24"/>
          <w:szCs w:val="24"/>
          <w:lang w:eastAsia="bg-BG"/>
        </w:rPr>
        <w:t>2</w:t>
      </w:r>
      <w:r w:rsidR="004D52DE" w:rsidRPr="00B1421B">
        <w:rPr>
          <w:rFonts w:ascii="Arial" w:eastAsia="Times New Roman" w:hAnsi="Arial" w:cs="Arial"/>
          <w:noProof/>
          <w:sz w:val="24"/>
          <w:szCs w:val="24"/>
          <w:lang w:eastAsia="bg-BG"/>
        </w:rPr>
        <w:drawing>
          <wp:inline distT="0" distB="0" distL="0" distR="0">
            <wp:extent cx="2197100" cy="1647826"/>
            <wp:effectExtent l="19050" t="0" r="0" b="0"/>
            <wp:docPr id="46" name="Picture 46" descr="2.">
              <a:hlinkClick xmlns:a="http://schemas.openxmlformats.org/drawingml/2006/main" r:id="rId88" tooltip="&quot;Липсва описа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2.">
                      <a:hlinkClick r:id="rId88" tooltip="&quot;Липсва описание.&quot;"/>
                    </pic:cNvPr>
                    <pic:cNvPicPr>
                      <a:picLocks noChangeAspect="1" noChangeArrowheads="1"/>
                    </pic:cNvPicPr>
                  </pic:nvPicPr>
                  <pic:blipFill>
                    <a:blip r:embed="rId89" cstate="print"/>
                    <a:srcRect/>
                    <a:stretch>
                      <a:fillRect/>
                    </a:stretch>
                  </pic:blipFill>
                  <pic:spPr bwMode="auto">
                    <a:xfrm>
                      <a:off x="0" y="0"/>
                      <a:ext cx="2197099" cy="1647825"/>
                    </a:xfrm>
                    <a:prstGeom prst="rect">
                      <a:avLst/>
                    </a:prstGeom>
                    <a:noFill/>
                    <a:ln w="9525">
                      <a:noFill/>
                      <a:miter lim="800000"/>
                      <a:headEnd/>
                      <a:tailEnd/>
                    </a:ln>
                  </pic:spPr>
                </pic:pic>
              </a:graphicData>
            </a:graphic>
          </wp:inline>
        </w:drawing>
      </w:r>
      <w:r w:rsidRPr="00B1421B">
        <w:rPr>
          <w:rFonts w:ascii="Arial" w:eastAsia="Times New Roman" w:hAnsi="Arial" w:cs="Arial"/>
          <w:sz w:val="24"/>
          <w:szCs w:val="24"/>
          <w:lang w:eastAsia="bg-BG"/>
        </w:rPr>
        <w:t>3</w:t>
      </w:r>
      <w:r w:rsidR="004D52DE" w:rsidRPr="00B1421B">
        <w:rPr>
          <w:rFonts w:ascii="Arial" w:eastAsia="Times New Roman" w:hAnsi="Arial" w:cs="Arial"/>
          <w:noProof/>
          <w:sz w:val="24"/>
          <w:szCs w:val="24"/>
          <w:lang w:eastAsia="bg-BG"/>
        </w:rPr>
        <w:drawing>
          <wp:inline distT="0" distB="0" distL="0" distR="0">
            <wp:extent cx="2216150" cy="1662113"/>
            <wp:effectExtent l="19050" t="0" r="0" b="0"/>
            <wp:docPr id="47" name="Picture 47" descr="3.">
              <a:hlinkClick xmlns:a="http://schemas.openxmlformats.org/drawingml/2006/main" r:id="rId90" tooltip="&quot;Липсва описа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3.">
                      <a:hlinkClick r:id="rId90" tooltip="&quot;Липсва описание.&quot;"/>
                    </pic:cNvPr>
                    <pic:cNvPicPr>
                      <a:picLocks noChangeAspect="1" noChangeArrowheads="1"/>
                    </pic:cNvPicPr>
                  </pic:nvPicPr>
                  <pic:blipFill>
                    <a:blip r:embed="rId91" cstate="print"/>
                    <a:srcRect/>
                    <a:stretch>
                      <a:fillRect/>
                    </a:stretch>
                  </pic:blipFill>
                  <pic:spPr bwMode="auto">
                    <a:xfrm>
                      <a:off x="0" y="0"/>
                      <a:ext cx="2216150" cy="1662113"/>
                    </a:xfrm>
                    <a:prstGeom prst="rect">
                      <a:avLst/>
                    </a:prstGeom>
                    <a:noFill/>
                    <a:ln w="9525">
                      <a:noFill/>
                      <a:miter lim="800000"/>
                      <a:headEnd/>
                      <a:tailEnd/>
                    </a:ln>
                  </pic:spPr>
                </pic:pic>
              </a:graphicData>
            </a:graphic>
          </wp:inline>
        </w:drawing>
      </w:r>
      <w:r w:rsidRPr="00B1421B">
        <w:rPr>
          <w:rFonts w:ascii="Arial" w:eastAsia="Times New Roman" w:hAnsi="Arial" w:cs="Arial"/>
          <w:sz w:val="27"/>
          <w:szCs w:val="27"/>
          <w:lang w:eastAsia="bg-BG"/>
        </w:rPr>
        <w:t>4</w:t>
      </w:r>
      <w:r w:rsidR="004D52DE" w:rsidRPr="00B1421B">
        <w:rPr>
          <w:rFonts w:ascii="Arial" w:eastAsia="Times New Roman" w:hAnsi="Arial" w:cs="Arial"/>
          <w:noProof/>
          <w:sz w:val="24"/>
          <w:szCs w:val="24"/>
          <w:lang w:eastAsia="bg-BG"/>
        </w:rPr>
        <w:drawing>
          <wp:inline distT="0" distB="0" distL="0" distR="0">
            <wp:extent cx="2192866" cy="1644650"/>
            <wp:effectExtent l="19050" t="0" r="0" b="0"/>
            <wp:docPr id="48" name="Picture 48" descr="4.">
              <a:hlinkClick xmlns:a="http://schemas.openxmlformats.org/drawingml/2006/main" r:id="rId92" tooltip="&quot;Липсва описа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4.">
                      <a:hlinkClick r:id="rId92" tooltip="&quot;Липсва описание.&quot;"/>
                    </pic:cNvPr>
                    <pic:cNvPicPr>
                      <a:picLocks noChangeAspect="1" noChangeArrowheads="1"/>
                    </pic:cNvPicPr>
                  </pic:nvPicPr>
                  <pic:blipFill>
                    <a:blip r:embed="rId93" cstate="print"/>
                    <a:srcRect/>
                    <a:stretch>
                      <a:fillRect/>
                    </a:stretch>
                  </pic:blipFill>
                  <pic:spPr bwMode="auto">
                    <a:xfrm>
                      <a:off x="0" y="0"/>
                      <a:ext cx="2196092" cy="1647069"/>
                    </a:xfrm>
                    <a:prstGeom prst="rect">
                      <a:avLst/>
                    </a:prstGeom>
                    <a:noFill/>
                    <a:ln w="9525">
                      <a:noFill/>
                      <a:miter lim="800000"/>
                      <a:headEnd/>
                      <a:tailEnd/>
                    </a:ln>
                  </pic:spPr>
                </pic:pic>
              </a:graphicData>
            </a:graphic>
          </wp:inline>
        </w:drawing>
      </w:r>
      <w:r w:rsidR="000706CA" w:rsidRPr="00B1421B">
        <w:rPr>
          <w:rFonts w:ascii="Arial" w:eastAsia="Times New Roman" w:hAnsi="Arial" w:cs="Arial"/>
          <w:sz w:val="27"/>
          <w:szCs w:val="27"/>
          <w:lang w:val="en-US" w:eastAsia="bg-BG"/>
        </w:rPr>
        <w:t xml:space="preserve"> </w:t>
      </w:r>
    </w:p>
    <w:p w:rsidR="004D52DE" w:rsidRPr="00B1421B" w:rsidRDefault="002019DE" w:rsidP="002019DE">
      <w:pPr>
        <w:shd w:val="clear" w:color="auto" w:fill="F7F7F7"/>
        <w:spacing w:before="100" w:beforeAutospacing="1" w:after="150" w:line="240" w:lineRule="auto"/>
        <w:ind w:left="-142" w:right="-142"/>
        <w:jc w:val="both"/>
        <w:rPr>
          <w:rFonts w:ascii="Arial" w:eastAsia="Times New Roman" w:hAnsi="Arial" w:cs="Arial"/>
          <w:sz w:val="27"/>
          <w:szCs w:val="27"/>
          <w:lang w:eastAsia="bg-BG"/>
        </w:rPr>
      </w:pPr>
      <w:r w:rsidRPr="00B1421B">
        <w:rPr>
          <w:rFonts w:ascii="Arial" w:eastAsia="Times New Roman" w:hAnsi="Arial" w:cs="Arial"/>
          <w:sz w:val="27"/>
          <w:szCs w:val="27"/>
          <w:lang w:eastAsia="bg-BG"/>
        </w:rPr>
        <w:t>5</w:t>
      </w:r>
      <w:r w:rsidR="004D52DE" w:rsidRPr="00B1421B">
        <w:rPr>
          <w:rFonts w:ascii="Arial" w:eastAsia="Times New Roman" w:hAnsi="Arial" w:cs="Arial"/>
          <w:noProof/>
          <w:sz w:val="24"/>
          <w:szCs w:val="24"/>
          <w:lang w:eastAsia="bg-BG"/>
        </w:rPr>
        <w:drawing>
          <wp:inline distT="0" distB="0" distL="0" distR="0">
            <wp:extent cx="2184400" cy="1638300"/>
            <wp:effectExtent l="19050" t="0" r="6350" b="0"/>
            <wp:docPr id="49" name="Picture 49" descr="5.">
              <a:hlinkClick xmlns:a="http://schemas.openxmlformats.org/drawingml/2006/main" r:id="rId94" tooltip="&quot;Липсва описа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5.">
                      <a:hlinkClick r:id="rId94" tooltip="&quot;Липсва описание.&quot;"/>
                    </pic:cNvPr>
                    <pic:cNvPicPr>
                      <a:picLocks noChangeAspect="1" noChangeArrowheads="1"/>
                    </pic:cNvPicPr>
                  </pic:nvPicPr>
                  <pic:blipFill>
                    <a:blip r:embed="rId95" cstate="print"/>
                    <a:srcRect/>
                    <a:stretch>
                      <a:fillRect/>
                    </a:stretch>
                  </pic:blipFill>
                  <pic:spPr bwMode="auto">
                    <a:xfrm>
                      <a:off x="0" y="0"/>
                      <a:ext cx="2186603" cy="1639952"/>
                    </a:xfrm>
                    <a:prstGeom prst="rect">
                      <a:avLst/>
                    </a:prstGeom>
                    <a:noFill/>
                    <a:ln w="9525">
                      <a:noFill/>
                      <a:miter lim="800000"/>
                      <a:headEnd/>
                      <a:tailEnd/>
                    </a:ln>
                  </pic:spPr>
                </pic:pic>
              </a:graphicData>
            </a:graphic>
          </wp:inline>
        </w:drawing>
      </w:r>
      <w:r w:rsidRPr="00B1421B">
        <w:rPr>
          <w:rFonts w:ascii="Arial" w:eastAsia="Times New Roman" w:hAnsi="Arial" w:cs="Arial"/>
          <w:sz w:val="27"/>
          <w:szCs w:val="27"/>
          <w:lang w:eastAsia="bg-BG"/>
        </w:rPr>
        <w:t>6</w:t>
      </w:r>
      <w:r w:rsidR="004D52DE" w:rsidRPr="00B1421B">
        <w:rPr>
          <w:rFonts w:ascii="Arial" w:eastAsia="Times New Roman" w:hAnsi="Arial" w:cs="Arial"/>
          <w:noProof/>
          <w:sz w:val="24"/>
          <w:szCs w:val="24"/>
          <w:lang w:eastAsia="bg-BG"/>
        </w:rPr>
        <w:drawing>
          <wp:inline distT="0" distB="0" distL="0" distR="0">
            <wp:extent cx="2175933" cy="1631950"/>
            <wp:effectExtent l="19050" t="0" r="0" b="0"/>
            <wp:docPr id="50" name="Picture 50" descr="6.">
              <a:hlinkClick xmlns:a="http://schemas.openxmlformats.org/drawingml/2006/main" r:id="rId96" tooltip="&quot;Липсва описа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6.">
                      <a:hlinkClick r:id="rId96" tooltip="&quot;Липсва описание.&quot;"/>
                    </pic:cNvPr>
                    <pic:cNvPicPr>
                      <a:picLocks noChangeAspect="1" noChangeArrowheads="1"/>
                    </pic:cNvPicPr>
                  </pic:nvPicPr>
                  <pic:blipFill>
                    <a:blip r:embed="rId97" cstate="print"/>
                    <a:srcRect/>
                    <a:stretch>
                      <a:fillRect/>
                    </a:stretch>
                  </pic:blipFill>
                  <pic:spPr bwMode="auto">
                    <a:xfrm>
                      <a:off x="0" y="0"/>
                      <a:ext cx="2178127" cy="1633596"/>
                    </a:xfrm>
                    <a:prstGeom prst="rect">
                      <a:avLst/>
                    </a:prstGeom>
                    <a:noFill/>
                    <a:ln w="9525">
                      <a:noFill/>
                      <a:miter lim="800000"/>
                      <a:headEnd/>
                      <a:tailEnd/>
                    </a:ln>
                  </pic:spPr>
                </pic:pic>
              </a:graphicData>
            </a:graphic>
          </wp:inline>
        </w:drawing>
      </w:r>
      <w:r w:rsidRPr="00B1421B">
        <w:rPr>
          <w:rFonts w:ascii="Arial" w:eastAsia="Times New Roman" w:hAnsi="Arial" w:cs="Arial"/>
          <w:sz w:val="27"/>
          <w:szCs w:val="27"/>
          <w:lang w:eastAsia="bg-BG"/>
        </w:rPr>
        <w:t>7</w:t>
      </w:r>
      <w:r w:rsidR="004D52DE" w:rsidRPr="00B1421B">
        <w:rPr>
          <w:rFonts w:ascii="Arial" w:eastAsia="Times New Roman" w:hAnsi="Arial" w:cs="Arial"/>
          <w:noProof/>
          <w:sz w:val="24"/>
          <w:szCs w:val="24"/>
          <w:lang w:eastAsia="bg-BG"/>
        </w:rPr>
        <w:drawing>
          <wp:inline distT="0" distB="0" distL="0" distR="0">
            <wp:extent cx="2180167" cy="1635125"/>
            <wp:effectExtent l="19050" t="0" r="0" b="0"/>
            <wp:docPr id="51" name="Picture 51" descr="7.">
              <a:hlinkClick xmlns:a="http://schemas.openxmlformats.org/drawingml/2006/main" r:id="rId98" tooltip="&quot;Липсва описа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7.">
                      <a:hlinkClick r:id="rId98" tooltip="&quot;Липсва описание.&quot;"/>
                    </pic:cNvPr>
                    <pic:cNvPicPr>
                      <a:picLocks noChangeAspect="1" noChangeArrowheads="1"/>
                    </pic:cNvPicPr>
                  </pic:nvPicPr>
                  <pic:blipFill>
                    <a:blip r:embed="rId99" cstate="print"/>
                    <a:srcRect/>
                    <a:stretch>
                      <a:fillRect/>
                    </a:stretch>
                  </pic:blipFill>
                  <pic:spPr bwMode="auto">
                    <a:xfrm>
                      <a:off x="0" y="0"/>
                      <a:ext cx="2180167" cy="1635125"/>
                    </a:xfrm>
                    <a:prstGeom prst="rect">
                      <a:avLst/>
                    </a:prstGeom>
                    <a:noFill/>
                    <a:ln w="9525">
                      <a:noFill/>
                      <a:miter lim="800000"/>
                      <a:headEnd/>
                      <a:tailEnd/>
                    </a:ln>
                  </pic:spPr>
                </pic:pic>
              </a:graphicData>
            </a:graphic>
          </wp:inline>
        </w:drawing>
      </w:r>
    </w:p>
    <w:p w:rsidR="004D52DE" w:rsidRPr="00B1421B" w:rsidRDefault="004D52DE" w:rsidP="000706CA">
      <w:pPr>
        <w:shd w:val="clear" w:color="auto" w:fill="F7F7F7"/>
        <w:spacing w:after="240" w:line="240" w:lineRule="auto"/>
        <w:rPr>
          <w:rFonts w:ascii="Arial" w:eastAsia="Times New Roman" w:hAnsi="Arial" w:cs="Arial"/>
          <w:lang w:eastAsia="bg-BG"/>
        </w:rPr>
      </w:pPr>
      <w:r w:rsidRPr="00B1421B">
        <w:rPr>
          <w:rFonts w:ascii="Arial" w:eastAsia="Times New Roman" w:hAnsi="Arial" w:cs="Arial"/>
          <w:lang w:eastAsia="bg-BG"/>
        </w:rPr>
        <w:t xml:space="preserve">6. На другото крило на самолета (което беше подготвено преди демонстрацията) без да искам одрасках боята. Минах с шкурка и </w:t>
      </w:r>
      <w:proofErr w:type="spellStart"/>
      <w:r w:rsidRPr="00B1421B">
        <w:rPr>
          <w:rFonts w:ascii="Arial" w:eastAsia="Times New Roman" w:hAnsi="Arial" w:cs="Arial"/>
          <w:lang w:eastAsia="bg-BG"/>
        </w:rPr>
        <w:t>шлайф-паста</w:t>
      </w:r>
      <w:proofErr w:type="spellEnd"/>
      <w:r w:rsidRPr="00B1421B">
        <w:rPr>
          <w:rFonts w:ascii="Arial" w:eastAsia="Times New Roman" w:hAnsi="Arial" w:cs="Arial"/>
          <w:lang w:eastAsia="bg-BG"/>
        </w:rPr>
        <w:t>, за да оправя дефекта. Това обаче свали част от боята. Макар че вече съм полирал това крило, не е никакъв проблем да добоядисам олющеното петно. Естествено след като изсъхне боята ще го полирам отново и няма да личи, че съм коригирал боята.</w:t>
      </w:r>
      <w:r w:rsidRPr="00B1421B">
        <w:rPr>
          <w:rFonts w:ascii="Arial" w:eastAsia="Times New Roman" w:hAnsi="Arial" w:cs="Arial"/>
          <w:lang w:eastAsia="bg-BG"/>
        </w:rPr>
        <w:br/>
      </w:r>
      <w:r w:rsidRPr="00B1421B">
        <w:rPr>
          <w:rFonts w:ascii="Arial" w:eastAsia="Times New Roman" w:hAnsi="Arial" w:cs="Arial"/>
          <w:lang w:eastAsia="bg-BG"/>
        </w:rPr>
        <w:br/>
        <w:t>7. Вече боядисани са всички камуфлажни петна с черна боя.</w:t>
      </w:r>
      <w:r w:rsidRPr="00B1421B">
        <w:rPr>
          <w:rFonts w:ascii="Arial" w:eastAsia="Times New Roman" w:hAnsi="Arial" w:cs="Arial"/>
          <w:lang w:eastAsia="bg-BG"/>
        </w:rPr>
        <w:br/>
        <w:t>Вижда се, че едното крило е лъскава боя, а другото, което току що боядисах е с матова боя. След "жуленето на боята" всички неравности, преливания от стара към нова боя ще се заличат.</w:t>
      </w:r>
    </w:p>
    <w:p w:rsidR="004D52DE" w:rsidRPr="00B1421B" w:rsidRDefault="004D52DE" w:rsidP="004D52DE">
      <w:pPr>
        <w:shd w:val="clear" w:color="auto" w:fill="F7F7F7"/>
        <w:spacing w:after="0" w:line="240" w:lineRule="auto"/>
        <w:rPr>
          <w:rFonts w:ascii="Arial" w:eastAsia="Times New Roman" w:hAnsi="Arial" w:cs="Arial"/>
          <w:sz w:val="18"/>
          <w:szCs w:val="18"/>
          <w:lang w:eastAsia="bg-BG"/>
        </w:rPr>
      </w:pPr>
      <w:r w:rsidRPr="00B1421B">
        <w:rPr>
          <w:rFonts w:ascii="Arial" w:eastAsia="Times New Roman" w:hAnsi="Arial" w:cs="Arial"/>
          <w:b/>
          <w:bCs/>
          <w:sz w:val="27"/>
          <w:lang w:eastAsia="bg-BG"/>
        </w:rPr>
        <w:t>Боядисване със "стоманена", "алуминиева" или "сребърна" боя</w:t>
      </w:r>
    </w:p>
    <w:p w:rsidR="004D52DE" w:rsidRPr="00B1421B" w:rsidRDefault="00EE41F2" w:rsidP="000706CA">
      <w:pPr>
        <w:shd w:val="clear" w:color="auto" w:fill="F7F7F7"/>
        <w:spacing w:after="240" w:line="240" w:lineRule="auto"/>
        <w:rPr>
          <w:rFonts w:ascii="Arial" w:eastAsia="Times New Roman" w:hAnsi="Arial" w:cs="Arial"/>
          <w:lang w:eastAsia="bg-BG"/>
        </w:rPr>
      </w:pPr>
      <w:hyperlink r:id="rId100" w:history="1">
        <w:r w:rsidR="004D52DE" w:rsidRPr="00B1421B">
          <w:rPr>
            <w:rFonts w:ascii="Arial" w:eastAsia="Times New Roman" w:hAnsi="Arial" w:cs="Arial"/>
            <w:sz w:val="18"/>
            <w:szCs w:val="18"/>
            <w:lang w:eastAsia="bg-BG"/>
          </w:rPr>
          <w:br/>
        </w:r>
        <w:r w:rsidR="004D52DE" w:rsidRPr="00B1421B">
          <w:rPr>
            <w:rFonts w:ascii="Arial" w:eastAsia="Times New Roman" w:hAnsi="Arial" w:cs="Arial"/>
            <w:noProof/>
            <w:sz w:val="18"/>
            <w:szCs w:val="18"/>
            <w:lang w:eastAsia="bg-BG"/>
          </w:rPr>
          <w:drawing>
            <wp:anchor distT="0" distB="0" distL="114300" distR="114300" simplePos="0" relativeHeight="251665408" behindDoc="0" locked="0" layoutInCell="1" allowOverlap="1">
              <wp:simplePos x="0" y="0"/>
              <wp:positionH relativeFrom="column">
                <wp:posOffset>20955</wp:posOffset>
              </wp:positionH>
              <wp:positionV relativeFrom="paragraph">
                <wp:posOffset>127000</wp:posOffset>
              </wp:positionV>
              <wp:extent cx="1790700" cy="1343025"/>
              <wp:effectExtent l="19050" t="0" r="0" b="0"/>
              <wp:wrapSquare wrapText="bothSides"/>
              <wp:docPr id="52" name="Picture 52" descr="1.">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
                        <a:hlinkClick r:id="rId100"/>
                      </pic:cNvPr>
                      <pic:cNvPicPr>
                        <a:picLocks noChangeAspect="1" noChangeArrowheads="1"/>
                      </pic:cNvPicPr>
                    </pic:nvPicPr>
                    <pic:blipFill>
                      <a:blip r:embed="rId101" cstate="print"/>
                      <a:srcRect/>
                      <a:stretch>
                        <a:fillRect/>
                      </a:stretch>
                    </pic:blipFill>
                    <pic:spPr bwMode="auto">
                      <a:xfrm>
                        <a:off x="0" y="0"/>
                        <a:ext cx="1790700" cy="1343025"/>
                      </a:xfrm>
                      <a:prstGeom prst="rect">
                        <a:avLst/>
                      </a:prstGeom>
                      <a:noFill/>
                      <a:ln w="9525">
                        <a:noFill/>
                        <a:miter lim="800000"/>
                        <a:headEnd/>
                        <a:tailEnd/>
                      </a:ln>
                    </pic:spPr>
                  </pic:pic>
                </a:graphicData>
              </a:graphic>
            </wp:anchor>
          </w:drawing>
        </w:r>
      </w:hyperlink>
      <w:r w:rsidR="004D52DE" w:rsidRPr="00B1421B">
        <w:rPr>
          <w:rFonts w:ascii="Arial" w:eastAsia="Times New Roman" w:hAnsi="Arial" w:cs="Arial"/>
          <w:lang w:eastAsia="bg-BG"/>
        </w:rPr>
        <w:t>Що за бои са това?</w:t>
      </w:r>
      <w:r w:rsidR="004D52DE" w:rsidRPr="00B1421B">
        <w:rPr>
          <w:rFonts w:ascii="Arial" w:eastAsia="Times New Roman" w:hAnsi="Arial" w:cs="Arial"/>
          <w:lang w:eastAsia="bg-BG"/>
        </w:rPr>
        <w:br/>
        <w:t>Освен стандартните цветове, бяло, черно, синьо и т.н. съществуват специални бои и цветове, които ни помагат да превърнем пластмасата да изглежда като някакъв метал, пресъздавайки истински метален блясък.</w:t>
      </w:r>
      <w:r w:rsidR="004D52DE" w:rsidRPr="00B1421B">
        <w:rPr>
          <w:rFonts w:ascii="Arial" w:eastAsia="Times New Roman" w:hAnsi="Arial" w:cs="Arial"/>
          <w:lang w:eastAsia="bg-BG"/>
        </w:rPr>
        <w:br/>
        <w:t xml:space="preserve">Много фирми предлагат различни видове "метални" бои, но за разлика от </w:t>
      </w:r>
      <w:proofErr w:type="spellStart"/>
      <w:r w:rsidR="004D52DE" w:rsidRPr="00B1421B">
        <w:rPr>
          <w:rFonts w:ascii="Arial" w:eastAsia="Times New Roman" w:hAnsi="Arial" w:cs="Arial"/>
          <w:lang w:eastAsia="bg-BG"/>
        </w:rPr>
        <w:t>обиикновените</w:t>
      </w:r>
      <w:proofErr w:type="spellEnd"/>
      <w:r w:rsidR="004D52DE" w:rsidRPr="00B1421B">
        <w:rPr>
          <w:rFonts w:ascii="Arial" w:eastAsia="Times New Roman" w:hAnsi="Arial" w:cs="Arial"/>
          <w:lang w:eastAsia="bg-BG"/>
        </w:rPr>
        <w:t xml:space="preserve"> цветове, "металните" бои са по-различни и понякога изискват по-специални умения или приспособления за да ги боядисаме.</w:t>
      </w:r>
      <w:r w:rsidR="004D52DE" w:rsidRPr="00B1421B">
        <w:rPr>
          <w:rFonts w:ascii="Arial" w:eastAsia="Times New Roman" w:hAnsi="Arial" w:cs="Arial"/>
          <w:lang w:eastAsia="bg-BG"/>
        </w:rPr>
        <w:br/>
      </w:r>
      <w:r w:rsidR="004D52DE" w:rsidRPr="00B1421B">
        <w:rPr>
          <w:rFonts w:ascii="Arial" w:eastAsia="Times New Roman" w:hAnsi="Arial" w:cs="Arial"/>
          <w:lang w:eastAsia="bg-BG"/>
        </w:rPr>
        <w:br/>
        <w:t>За по-реалистичен вид на "метални" бои, се препоръчва да се нанасят върху черна гланцова боя. За да се получи лъскавият метален ефект, повърхността трябва да е много гладка, което се постига с гланцовата боя. Черният цвят е необходим, тъй като "сребърните" бои прозират леко и металният ефект много се влияе от цвета под "металната" боя.</w:t>
      </w:r>
      <w:r w:rsidR="004D52DE" w:rsidRPr="00B1421B">
        <w:rPr>
          <w:rFonts w:ascii="Arial" w:eastAsia="Times New Roman" w:hAnsi="Arial" w:cs="Arial"/>
          <w:lang w:eastAsia="bg-BG"/>
        </w:rPr>
        <w:br/>
      </w:r>
      <w:r w:rsidR="004D52DE" w:rsidRPr="00B1421B">
        <w:rPr>
          <w:rFonts w:ascii="Arial" w:eastAsia="Times New Roman" w:hAnsi="Arial" w:cs="Arial"/>
          <w:lang w:eastAsia="bg-BG"/>
        </w:rPr>
        <w:br/>
        <w:t xml:space="preserve">За тази демонстрация ще използвам боя с цвят "стомана" от същата серия </w:t>
      </w:r>
      <w:proofErr w:type="spellStart"/>
      <w:r w:rsidR="004D52DE" w:rsidRPr="00B1421B">
        <w:rPr>
          <w:rFonts w:ascii="Arial" w:eastAsia="Times New Roman" w:hAnsi="Arial" w:cs="Arial"/>
          <w:lang w:eastAsia="bg-BG"/>
        </w:rPr>
        <w:t>акрилни</w:t>
      </w:r>
      <w:proofErr w:type="spellEnd"/>
      <w:r w:rsidR="004D52DE" w:rsidRPr="00B1421B">
        <w:rPr>
          <w:rFonts w:ascii="Arial" w:eastAsia="Times New Roman" w:hAnsi="Arial" w:cs="Arial"/>
          <w:lang w:eastAsia="bg-BG"/>
        </w:rPr>
        <w:t xml:space="preserve"> бои на Model </w:t>
      </w:r>
      <w:proofErr w:type="spellStart"/>
      <w:r w:rsidR="004D52DE" w:rsidRPr="00B1421B">
        <w:rPr>
          <w:rFonts w:ascii="Arial" w:eastAsia="Times New Roman" w:hAnsi="Arial" w:cs="Arial"/>
          <w:lang w:eastAsia="bg-BG"/>
        </w:rPr>
        <w:t>Master</w:t>
      </w:r>
      <w:proofErr w:type="spellEnd"/>
      <w:r w:rsidR="004D52DE" w:rsidRPr="00B1421B">
        <w:rPr>
          <w:rFonts w:ascii="Arial" w:eastAsia="Times New Roman" w:hAnsi="Arial" w:cs="Arial"/>
          <w:lang w:eastAsia="bg-BG"/>
        </w:rPr>
        <w:t>.</w:t>
      </w:r>
      <w:r w:rsidR="004D52DE" w:rsidRPr="00B1421B">
        <w:rPr>
          <w:rFonts w:ascii="Arial" w:eastAsia="Times New Roman" w:hAnsi="Arial" w:cs="Arial"/>
          <w:lang w:eastAsia="bg-BG"/>
        </w:rPr>
        <w:br/>
        <w:t>Започвам с боядисване на черна гланцова боя на мястото където трябва да стане "стоманено". След първият слой боя, както се очаква, прозира [1].</w:t>
      </w:r>
      <w:r w:rsidR="004D52DE" w:rsidRPr="00B1421B">
        <w:rPr>
          <w:rFonts w:ascii="Arial" w:eastAsia="Times New Roman" w:hAnsi="Arial" w:cs="Arial"/>
          <w:lang w:eastAsia="bg-BG"/>
        </w:rPr>
        <w:br/>
      </w:r>
      <w:r w:rsidR="004D52DE" w:rsidRPr="00B1421B">
        <w:rPr>
          <w:rFonts w:ascii="Arial" w:eastAsia="Times New Roman" w:hAnsi="Arial" w:cs="Arial"/>
          <w:lang w:eastAsia="bg-BG"/>
        </w:rPr>
        <w:br/>
        <w:t xml:space="preserve">Гланцовите бои се разстилат малко по-различно от матовите. Много важно е когато боядисваме с гланцова боя да я оставим леко мокра и като започне да засъхва да не разнасяме допълнително с четката, иначе остават дълбоки следи от четката. Гланцовите бои имат нужда да са по-течни, за да могат да се </w:t>
      </w:r>
      <w:proofErr w:type="spellStart"/>
      <w:r w:rsidR="004D52DE" w:rsidRPr="00B1421B">
        <w:rPr>
          <w:rFonts w:ascii="Arial" w:eastAsia="Times New Roman" w:hAnsi="Arial" w:cs="Arial"/>
          <w:lang w:eastAsia="bg-BG"/>
        </w:rPr>
        <w:t>саморазстелят</w:t>
      </w:r>
      <w:proofErr w:type="spellEnd"/>
      <w:r w:rsidR="004D52DE" w:rsidRPr="00B1421B">
        <w:rPr>
          <w:rFonts w:ascii="Arial" w:eastAsia="Times New Roman" w:hAnsi="Arial" w:cs="Arial"/>
          <w:lang w:eastAsia="bg-BG"/>
        </w:rPr>
        <w:t>/</w:t>
      </w:r>
      <w:proofErr w:type="spellStart"/>
      <w:r w:rsidR="004D52DE" w:rsidRPr="00B1421B">
        <w:rPr>
          <w:rFonts w:ascii="Arial" w:eastAsia="Times New Roman" w:hAnsi="Arial" w:cs="Arial"/>
          <w:lang w:eastAsia="bg-BG"/>
        </w:rPr>
        <w:t>самонивелират</w:t>
      </w:r>
      <w:proofErr w:type="spellEnd"/>
      <w:r w:rsidR="004D52DE" w:rsidRPr="00B1421B">
        <w:rPr>
          <w:rFonts w:ascii="Arial" w:eastAsia="Times New Roman" w:hAnsi="Arial" w:cs="Arial"/>
          <w:lang w:eastAsia="bg-BG"/>
        </w:rPr>
        <w:t>.</w:t>
      </w:r>
      <w:r w:rsidR="004D52DE" w:rsidRPr="00B1421B">
        <w:rPr>
          <w:rFonts w:ascii="Arial" w:eastAsia="Times New Roman" w:hAnsi="Arial" w:cs="Arial"/>
          <w:lang w:eastAsia="bg-BG"/>
        </w:rPr>
        <w:br/>
        <w:t>След няколко слоя гланцова боя се получи това [2].</w:t>
      </w:r>
      <w:r w:rsidR="004D52DE" w:rsidRPr="00B1421B">
        <w:rPr>
          <w:rFonts w:ascii="Arial" w:eastAsia="Times New Roman" w:hAnsi="Arial" w:cs="Arial"/>
          <w:lang w:eastAsia="bg-BG"/>
        </w:rPr>
        <w:br/>
      </w:r>
      <w:r w:rsidR="004D52DE" w:rsidRPr="00B1421B">
        <w:rPr>
          <w:rFonts w:ascii="Arial" w:eastAsia="Times New Roman" w:hAnsi="Arial" w:cs="Arial"/>
          <w:lang w:eastAsia="bg-BG"/>
        </w:rPr>
        <w:br/>
        <w:t>След пълно изсъхване на черната гланцова боя идва ред на "стоманената" боя.</w:t>
      </w:r>
      <w:r w:rsidR="004D52DE" w:rsidRPr="00B1421B">
        <w:rPr>
          <w:rFonts w:ascii="Arial" w:eastAsia="Times New Roman" w:hAnsi="Arial" w:cs="Arial"/>
          <w:lang w:eastAsia="bg-BG"/>
        </w:rPr>
        <w:br/>
      </w:r>
      <w:r w:rsidR="004D52DE" w:rsidRPr="00B1421B">
        <w:rPr>
          <w:rFonts w:ascii="Arial" w:eastAsia="Times New Roman" w:hAnsi="Arial" w:cs="Arial"/>
          <w:lang w:eastAsia="bg-BG"/>
        </w:rPr>
        <w:br/>
        <w:t>&gt;&gt;&gt; Важна особеност на "металните" бои се оказа и четката с която ще се нанасят. Този вид "метални" бои, според мен по-добре се нанасят с малко по-твърда плоска четка. Ако може плоската четка да завършва със заоблени краища, също е улеснение. Така е най-малка вероятността четката да оставя ивици с краищата си.</w:t>
      </w:r>
      <w:r w:rsidR="004D52DE" w:rsidRPr="00B1421B">
        <w:rPr>
          <w:rFonts w:ascii="Arial" w:eastAsia="Times New Roman" w:hAnsi="Arial" w:cs="Arial"/>
          <w:lang w:eastAsia="bg-BG"/>
        </w:rPr>
        <w:br/>
      </w:r>
      <w:r w:rsidR="004D52DE" w:rsidRPr="00B1421B">
        <w:rPr>
          <w:rFonts w:ascii="Arial" w:eastAsia="Times New Roman" w:hAnsi="Arial" w:cs="Arial"/>
          <w:lang w:eastAsia="bg-BG"/>
        </w:rPr>
        <w:br/>
        <w:t>&gt;&gt;&gt; Още една особеност е, че трябва да се разбърква боята преди да се започне всеки следващи слой боя. Тези бои се разслояват много бързо и съставките им, които придават металният блясък много бързо падат на дъното, а отгоре остава само разредителя.</w:t>
      </w:r>
    </w:p>
    <w:p w:rsidR="004D52DE" w:rsidRPr="00B1421B" w:rsidRDefault="004D52DE" w:rsidP="000706CA">
      <w:pPr>
        <w:shd w:val="clear" w:color="auto" w:fill="F7F7F7"/>
        <w:spacing w:before="100" w:beforeAutospacing="1" w:after="150" w:line="240" w:lineRule="auto"/>
        <w:ind w:left="-142" w:right="-142"/>
        <w:rPr>
          <w:rFonts w:ascii="Arial" w:eastAsia="Times New Roman" w:hAnsi="Arial" w:cs="Arial"/>
          <w:lang w:eastAsia="bg-BG"/>
        </w:rPr>
      </w:pPr>
      <w:r w:rsidRPr="00B1421B">
        <w:rPr>
          <w:noProof/>
          <w:lang w:eastAsia="bg-BG"/>
        </w:rPr>
        <w:drawing>
          <wp:inline distT="0" distB="0" distL="0" distR="0">
            <wp:extent cx="1759888" cy="1319916"/>
            <wp:effectExtent l="19050" t="0" r="0" b="0"/>
            <wp:docPr id="53" name="Picture 53" descr="2.">
              <a:hlinkClick xmlns:a="http://schemas.openxmlformats.org/drawingml/2006/main" r:id="rId102" tooltip="&quot;Липсва описа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2.">
                      <a:hlinkClick r:id="rId102" tooltip="&quot;Липсва описание.&quot;"/>
                    </pic:cNvPr>
                    <pic:cNvPicPr>
                      <a:picLocks noChangeAspect="1" noChangeArrowheads="1"/>
                    </pic:cNvPicPr>
                  </pic:nvPicPr>
                  <pic:blipFill>
                    <a:blip r:embed="rId103" cstate="print"/>
                    <a:srcRect/>
                    <a:stretch>
                      <a:fillRect/>
                    </a:stretch>
                  </pic:blipFill>
                  <pic:spPr bwMode="auto">
                    <a:xfrm>
                      <a:off x="0" y="0"/>
                      <a:ext cx="1764767" cy="1323575"/>
                    </a:xfrm>
                    <a:prstGeom prst="rect">
                      <a:avLst/>
                    </a:prstGeom>
                    <a:noFill/>
                    <a:ln w="9525">
                      <a:noFill/>
                      <a:miter lim="800000"/>
                      <a:headEnd/>
                      <a:tailEnd/>
                    </a:ln>
                  </pic:spPr>
                </pic:pic>
              </a:graphicData>
            </a:graphic>
          </wp:inline>
        </w:drawing>
      </w:r>
      <w:r w:rsidRPr="00B1421B">
        <w:rPr>
          <w:rFonts w:ascii="Arial" w:eastAsia="Times New Roman" w:hAnsi="Arial" w:cs="Arial"/>
          <w:noProof/>
          <w:sz w:val="24"/>
          <w:szCs w:val="24"/>
          <w:lang w:eastAsia="bg-BG"/>
        </w:rPr>
        <w:drawing>
          <wp:inline distT="0" distB="0" distL="0" distR="0">
            <wp:extent cx="1693130" cy="1269848"/>
            <wp:effectExtent l="19050" t="0" r="2320" b="0"/>
            <wp:docPr id="54" name="Picture 54" descr="3.">
              <a:hlinkClick xmlns:a="http://schemas.openxmlformats.org/drawingml/2006/main" r:id="rId104" tooltip="&quot;Липсва описа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3.">
                      <a:hlinkClick r:id="rId104" tooltip="&quot;Липсва описание.&quot;"/>
                    </pic:cNvPr>
                    <pic:cNvPicPr>
                      <a:picLocks noChangeAspect="1" noChangeArrowheads="1"/>
                    </pic:cNvPicPr>
                  </pic:nvPicPr>
                  <pic:blipFill>
                    <a:blip r:embed="rId105" cstate="print"/>
                    <a:srcRect/>
                    <a:stretch>
                      <a:fillRect/>
                    </a:stretch>
                  </pic:blipFill>
                  <pic:spPr bwMode="auto">
                    <a:xfrm>
                      <a:off x="0" y="0"/>
                      <a:ext cx="1693543" cy="1270158"/>
                    </a:xfrm>
                    <a:prstGeom prst="rect">
                      <a:avLst/>
                    </a:prstGeom>
                    <a:noFill/>
                    <a:ln w="9525">
                      <a:noFill/>
                      <a:miter lim="800000"/>
                      <a:headEnd/>
                      <a:tailEnd/>
                    </a:ln>
                  </pic:spPr>
                </pic:pic>
              </a:graphicData>
            </a:graphic>
          </wp:inline>
        </w:drawing>
      </w:r>
      <w:r w:rsidRPr="00B1421B">
        <w:rPr>
          <w:rFonts w:ascii="Arial" w:eastAsia="Times New Roman" w:hAnsi="Arial" w:cs="Arial"/>
          <w:noProof/>
          <w:sz w:val="24"/>
          <w:szCs w:val="24"/>
          <w:lang w:eastAsia="bg-BG"/>
        </w:rPr>
        <w:drawing>
          <wp:inline distT="0" distB="0" distL="0" distR="0">
            <wp:extent cx="1693130" cy="1269848"/>
            <wp:effectExtent l="19050" t="0" r="2320" b="0"/>
            <wp:docPr id="55" name="Picture 55" descr="4.">
              <a:hlinkClick xmlns:a="http://schemas.openxmlformats.org/drawingml/2006/main" r:id="rId106" tooltip="&quot;Липсва описа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4.">
                      <a:hlinkClick r:id="rId106" tooltip="&quot;Липсва описание.&quot;"/>
                    </pic:cNvPr>
                    <pic:cNvPicPr>
                      <a:picLocks noChangeAspect="1" noChangeArrowheads="1"/>
                    </pic:cNvPicPr>
                  </pic:nvPicPr>
                  <pic:blipFill>
                    <a:blip r:embed="rId107" cstate="print"/>
                    <a:srcRect/>
                    <a:stretch>
                      <a:fillRect/>
                    </a:stretch>
                  </pic:blipFill>
                  <pic:spPr bwMode="auto">
                    <a:xfrm>
                      <a:off x="0" y="0"/>
                      <a:ext cx="1693543" cy="1270158"/>
                    </a:xfrm>
                    <a:prstGeom prst="rect">
                      <a:avLst/>
                    </a:prstGeom>
                    <a:noFill/>
                    <a:ln w="9525">
                      <a:noFill/>
                      <a:miter lim="800000"/>
                      <a:headEnd/>
                      <a:tailEnd/>
                    </a:ln>
                  </pic:spPr>
                </pic:pic>
              </a:graphicData>
            </a:graphic>
          </wp:inline>
        </w:drawing>
      </w:r>
      <w:r w:rsidRPr="00B1421B">
        <w:rPr>
          <w:rFonts w:ascii="Arial" w:eastAsia="Times New Roman" w:hAnsi="Arial" w:cs="Arial"/>
          <w:noProof/>
          <w:sz w:val="24"/>
          <w:szCs w:val="24"/>
          <w:lang w:eastAsia="bg-BG"/>
        </w:rPr>
        <w:drawing>
          <wp:inline distT="0" distB="0" distL="0" distR="0">
            <wp:extent cx="1693130" cy="1269848"/>
            <wp:effectExtent l="19050" t="0" r="2320" b="0"/>
            <wp:docPr id="56" name="Picture 56" descr="5.">
              <a:hlinkClick xmlns:a="http://schemas.openxmlformats.org/drawingml/2006/main" r:id="rId108" tooltip="&quot;Липсва описа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5.">
                      <a:hlinkClick r:id="rId108" tooltip="&quot;Липсва описание.&quot;"/>
                    </pic:cNvPr>
                    <pic:cNvPicPr>
                      <a:picLocks noChangeAspect="1" noChangeArrowheads="1"/>
                    </pic:cNvPicPr>
                  </pic:nvPicPr>
                  <pic:blipFill>
                    <a:blip r:embed="rId109" cstate="print"/>
                    <a:srcRect/>
                    <a:stretch>
                      <a:fillRect/>
                    </a:stretch>
                  </pic:blipFill>
                  <pic:spPr bwMode="auto">
                    <a:xfrm>
                      <a:off x="0" y="0"/>
                      <a:ext cx="1693543" cy="1270158"/>
                    </a:xfrm>
                    <a:prstGeom prst="rect">
                      <a:avLst/>
                    </a:prstGeom>
                    <a:noFill/>
                    <a:ln w="9525">
                      <a:noFill/>
                      <a:miter lim="800000"/>
                      <a:headEnd/>
                      <a:tailEnd/>
                    </a:ln>
                  </pic:spPr>
                </pic:pic>
              </a:graphicData>
            </a:graphic>
          </wp:inline>
        </w:drawing>
      </w:r>
      <w:r w:rsidR="007A3B40" w:rsidRPr="00B1421B">
        <w:rPr>
          <w:rFonts w:ascii="Arial" w:eastAsia="Times New Roman" w:hAnsi="Arial" w:cs="Arial"/>
          <w:sz w:val="27"/>
          <w:szCs w:val="27"/>
          <w:lang w:eastAsia="bg-BG"/>
        </w:rPr>
        <w:br/>
      </w:r>
      <w:r w:rsidR="007A3B40" w:rsidRPr="00B1421B">
        <w:rPr>
          <w:rFonts w:ascii="Arial" w:eastAsia="Times New Roman" w:hAnsi="Arial" w:cs="Arial"/>
          <w:lang w:eastAsia="bg-BG"/>
        </w:rPr>
        <w:t>2</w:t>
      </w:r>
      <w:r w:rsidR="007A3B40" w:rsidRPr="00B1421B">
        <w:rPr>
          <w:rFonts w:ascii="Arial" w:eastAsia="Times New Roman" w:hAnsi="Arial" w:cs="Arial"/>
          <w:lang w:eastAsia="bg-BG"/>
        </w:rPr>
        <w:tab/>
      </w:r>
      <w:r w:rsidR="007A3B40" w:rsidRPr="00B1421B">
        <w:rPr>
          <w:rFonts w:ascii="Arial" w:eastAsia="Times New Roman" w:hAnsi="Arial" w:cs="Arial"/>
          <w:lang w:eastAsia="bg-BG"/>
        </w:rPr>
        <w:tab/>
      </w:r>
      <w:r w:rsidR="007A3B40" w:rsidRPr="00B1421B">
        <w:rPr>
          <w:rFonts w:ascii="Arial" w:eastAsia="Times New Roman" w:hAnsi="Arial" w:cs="Arial"/>
          <w:lang w:eastAsia="bg-BG"/>
        </w:rPr>
        <w:tab/>
      </w:r>
      <w:r w:rsidR="007A3B40" w:rsidRPr="00B1421B">
        <w:rPr>
          <w:rFonts w:ascii="Arial" w:eastAsia="Times New Roman" w:hAnsi="Arial" w:cs="Arial"/>
          <w:lang w:eastAsia="bg-BG"/>
        </w:rPr>
        <w:tab/>
      </w:r>
      <w:r w:rsidR="00005322" w:rsidRPr="00B1421B">
        <w:rPr>
          <w:rFonts w:ascii="Arial" w:eastAsia="Times New Roman" w:hAnsi="Arial" w:cs="Arial"/>
          <w:lang w:eastAsia="bg-BG"/>
        </w:rPr>
        <w:tab/>
      </w:r>
      <w:r w:rsidR="007A3B40" w:rsidRPr="00B1421B">
        <w:rPr>
          <w:rFonts w:ascii="Arial" w:eastAsia="Times New Roman" w:hAnsi="Arial" w:cs="Arial"/>
          <w:lang w:eastAsia="bg-BG"/>
        </w:rPr>
        <w:t>3</w:t>
      </w:r>
      <w:r w:rsidR="007A3B40" w:rsidRPr="00B1421B">
        <w:rPr>
          <w:rFonts w:ascii="Arial" w:eastAsia="Times New Roman" w:hAnsi="Arial" w:cs="Arial"/>
          <w:lang w:eastAsia="bg-BG"/>
        </w:rPr>
        <w:tab/>
      </w:r>
      <w:r w:rsidR="007A3B40" w:rsidRPr="00B1421B">
        <w:rPr>
          <w:rFonts w:ascii="Arial" w:eastAsia="Times New Roman" w:hAnsi="Arial" w:cs="Arial"/>
          <w:lang w:eastAsia="bg-BG"/>
        </w:rPr>
        <w:tab/>
      </w:r>
      <w:r w:rsidR="007A3B40" w:rsidRPr="00B1421B">
        <w:rPr>
          <w:rFonts w:ascii="Arial" w:eastAsia="Times New Roman" w:hAnsi="Arial" w:cs="Arial"/>
          <w:lang w:eastAsia="bg-BG"/>
        </w:rPr>
        <w:tab/>
      </w:r>
      <w:r w:rsidR="007A3B40" w:rsidRPr="00B1421B">
        <w:rPr>
          <w:rFonts w:ascii="Arial" w:eastAsia="Times New Roman" w:hAnsi="Arial" w:cs="Arial"/>
          <w:lang w:eastAsia="bg-BG"/>
        </w:rPr>
        <w:tab/>
        <w:t>4</w:t>
      </w:r>
      <w:r w:rsidR="007A3B40" w:rsidRPr="00B1421B">
        <w:rPr>
          <w:rFonts w:ascii="Arial" w:eastAsia="Times New Roman" w:hAnsi="Arial" w:cs="Arial"/>
          <w:lang w:eastAsia="bg-BG"/>
        </w:rPr>
        <w:tab/>
      </w:r>
      <w:r w:rsidR="007A3B40" w:rsidRPr="00B1421B">
        <w:rPr>
          <w:rFonts w:ascii="Arial" w:eastAsia="Times New Roman" w:hAnsi="Arial" w:cs="Arial"/>
          <w:lang w:eastAsia="bg-BG"/>
        </w:rPr>
        <w:tab/>
      </w:r>
      <w:r w:rsidR="007A3B40" w:rsidRPr="00B1421B">
        <w:rPr>
          <w:rFonts w:ascii="Arial" w:eastAsia="Times New Roman" w:hAnsi="Arial" w:cs="Arial"/>
          <w:lang w:eastAsia="bg-BG"/>
        </w:rPr>
        <w:tab/>
      </w:r>
      <w:r w:rsidR="00005322" w:rsidRPr="00B1421B">
        <w:rPr>
          <w:rFonts w:ascii="Arial" w:eastAsia="Times New Roman" w:hAnsi="Arial" w:cs="Arial"/>
          <w:lang w:eastAsia="bg-BG"/>
        </w:rPr>
        <w:tab/>
      </w:r>
      <w:r w:rsidR="007A3B40" w:rsidRPr="00B1421B">
        <w:rPr>
          <w:rFonts w:ascii="Arial" w:eastAsia="Times New Roman" w:hAnsi="Arial" w:cs="Arial"/>
          <w:lang w:eastAsia="bg-BG"/>
        </w:rPr>
        <w:t>5</w:t>
      </w:r>
      <w:r w:rsidRPr="00B1421B">
        <w:rPr>
          <w:rFonts w:ascii="Arial" w:eastAsia="Times New Roman" w:hAnsi="Arial" w:cs="Arial"/>
          <w:lang w:eastAsia="bg-BG"/>
        </w:rPr>
        <w:br/>
        <w:t>Ето каква е разликата между преседяла боя около 2-3 минути и в дясно същата боя, но току що разбъркана [3].</w:t>
      </w:r>
      <w:r w:rsidRPr="00B1421B">
        <w:rPr>
          <w:rFonts w:ascii="Arial" w:eastAsia="Times New Roman" w:hAnsi="Arial" w:cs="Arial"/>
          <w:lang w:eastAsia="bg-BG"/>
        </w:rPr>
        <w:br/>
      </w:r>
      <w:r w:rsidRPr="00B1421B">
        <w:rPr>
          <w:rFonts w:ascii="Arial" w:eastAsia="Times New Roman" w:hAnsi="Arial" w:cs="Arial"/>
          <w:lang w:eastAsia="bg-BG"/>
        </w:rPr>
        <w:br/>
        <w:t xml:space="preserve">След нанасянето на първият слой, едва се забелязват следи от "сребърната" боя. </w:t>
      </w:r>
      <w:proofErr w:type="spellStart"/>
      <w:r w:rsidRPr="00B1421B">
        <w:rPr>
          <w:rFonts w:ascii="Arial" w:eastAsia="Times New Roman" w:hAnsi="Arial" w:cs="Arial"/>
          <w:lang w:eastAsia="bg-BG"/>
        </w:rPr>
        <w:t>Покривността</w:t>
      </w:r>
      <w:proofErr w:type="spellEnd"/>
      <w:r w:rsidRPr="00B1421B">
        <w:rPr>
          <w:rFonts w:ascii="Arial" w:eastAsia="Times New Roman" w:hAnsi="Arial" w:cs="Arial"/>
          <w:lang w:eastAsia="bg-BG"/>
        </w:rPr>
        <w:t xml:space="preserve"> е слаба, а времето за съхнене между слоевете е много по-голямо, необходимо е първият слой да е напълно изсъхнал преди да минем втори път [4].</w:t>
      </w:r>
      <w:r w:rsidRPr="00B1421B">
        <w:rPr>
          <w:rFonts w:ascii="Arial" w:eastAsia="Times New Roman" w:hAnsi="Arial" w:cs="Arial"/>
          <w:lang w:eastAsia="bg-BG"/>
        </w:rPr>
        <w:br/>
      </w:r>
      <w:r w:rsidRPr="00B1421B">
        <w:rPr>
          <w:rFonts w:ascii="Arial" w:eastAsia="Times New Roman" w:hAnsi="Arial" w:cs="Arial"/>
          <w:lang w:eastAsia="bg-BG"/>
        </w:rPr>
        <w:br/>
        <w:t>След доста търпение, което явно нямах, боядисах "стоманеният" детайл и както се вижда боядисах и околните части на самолета [5].</w:t>
      </w:r>
    </w:p>
    <w:p w:rsidR="004D52DE" w:rsidRPr="00B1421B" w:rsidRDefault="004D52DE" w:rsidP="004D52DE">
      <w:pPr>
        <w:shd w:val="clear" w:color="auto" w:fill="F7F7F7"/>
        <w:spacing w:after="0" w:line="240" w:lineRule="auto"/>
        <w:rPr>
          <w:rFonts w:ascii="Arial" w:eastAsia="Times New Roman" w:hAnsi="Arial" w:cs="Arial"/>
          <w:sz w:val="18"/>
          <w:szCs w:val="18"/>
          <w:lang w:eastAsia="bg-BG"/>
        </w:rPr>
      </w:pPr>
      <w:r w:rsidRPr="00B1421B">
        <w:rPr>
          <w:rFonts w:ascii="Arial" w:eastAsia="Times New Roman" w:hAnsi="Arial" w:cs="Arial"/>
          <w:b/>
          <w:bCs/>
          <w:sz w:val="27"/>
          <w:lang w:eastAsia="bg-BG"/>
        </w:rPr>
        <w:t>Дребни корекции и боядисване на малки детайли</w:t>
      </w:r>
    </w:p>
    <w:p w:rsidR="004D52DE" w:rsidRPr="00B1421B" w:rsidRDefault="000706CA" w:rsidP="000706CA">
      <w:pPr>
        <w:shd w:val="clear" w:color="auto" w:fill="F7F7F7"/>
        <w:spacing w:after="240" w:line="240" w:lineRule="auto"/>
        <w:rPr>
          <w:rFonts w:ascii="Arial" w:eastAsia="Times New Roman" w:hAnsi="Arial" w:cs="Arial"/>
          <w:lang w:eastAsia="bg-BG"/>
        </w:rPr>
      </w:pPr>
      <w:r w:rsidRPr="00B1421B">
        <w:rPr>
          <w:noProof/>
          <w:lang w:eastAsia="bg-BG"/>
        </w:rPr>
        <w:drawing>
          <wp:anchor distT="0" distB="0" distL="114300" distR="114300" simplePos="0" relativeHeight="251666432" behindDoc="0" locked="0" layoutInCell="1" allowOverlap="1">
            <wp:simplePos x="0" y="0"/>
            <wp:positionH relativeFrom="column">
              <wp:posOffset>20320</wp:posOffset>
            </wp:positionH>
            <wp:positionV relativeFrom="paragraph">
              <wp:posOffset>135255</wp:posOffset>
            </wp:positionV>
            <wp:extent cx="1486535" cy="1152525"/>
            <wp:effectExtent l="19050" t="0" r="0" b="0"/>
            <wp:wrapSquare wrapText="bothSides"/>
            <wp:docPr id="57" name="Picture 57" descr="1.">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
                      <a:hlinkClick r:id="rId110"/>
                    </pic:cNvPr>
                    <pic:cNvPicPr>
                      <a:picLocks noChangeAspect="1" noChangeArrowheads="1"/>
                    </pic:cNvPicPr>
                  </pic:nvPicPr>
                  <pic:blipFill>
                    <a:blip r:embed="rId111" cstate="print"/>
                    <a:srcRect/>
                    <a:stretch>
                      <a:fillRect/>
                    </a:stretch>
                  </pic:blipFill>
                  <pic:spPr bwMode="auto">
                    <a:xfrm>
                      <a:off x="0" y="0"/>
                      <a:ext cx="1486535" cy="1152525"/>
                    </a:xfrm>
                    <a:prstGeom prst="rect">
                      <a:avLst/>
                    </a:prstGeom>
                    <a:noFill/>
                    <a:ln w="9525">
                      <a:noFill/>
                      <a:miter lim="800000"/>
                      <a:headEnd/>
                      <a:tailEnd/>
                    </a:ln>
                  </pic:spPr>
                </pic:pic>
              </a:graphicData>
            </a:graphic>
          </wp:anchor>
        </w:drawing>
      </w:r>
      <w:hyperlink r:id="rId112" w:history="1">
        <w:r w:rsidR="004D52DE" w:rsidRPr="00B1421B">
          <w:rPr>
            <w:rFonts w:ascii="Arial" w:eastAsia="Times New Roman" w:hAnsi="Arial" w:cs="Arial"/>
            <w:sz w:val="18"/>
            <w:szCs w:val="18"/>
            <w:lang w:eastAsia="bg-BG"/>
          </w:rPr>
          <w:br/>
        </w:r>
      </w:hyperlink>
      <w:r w:rsidR="004D52DE" w:rsidRPr="00B1421B">
        <w:rPr>
          <w:rFonts w:ascii="Arial" w:eastAsia="Times New Roman" w:hAnsi="Arial" w:cs="Arial"/>
          <w:lang w:eastAsia="bg-BG"/>
        </w:rPr>
        <w:t>С малка кръгла четка можем да боядисаме дребни детайли или участъци, където голямата четка не може да достигне или е в близост до места, където не бихме искали да рискуваме да мацнем с боя случайно.</w:t>
      </w:r>
      <w:r w:rsidR="004D52DE" w:rsidRPr="00B1421B">
        <w:rPr>
          <w:rFonts w:ascii="Arial" w:eastAsia="Times New Roman" w:hAnsi="Arial" w:cs="Arial"/>
          <w:lang w:eastAsia="bg-BG"/>
        </w:rPr>
        <w:br/>
        <w:t xml:space="preserve">Боядисването на </w:t>
      </w:r>
      <w:proofErr w:type="spellStart"/>
      <w:r w:rsidR="004D52DE" w:rsidRPr="00B1421B">
        <w:rPr>
          <w:rFonts w:ascii="Arial" w:eastAsia="Times New Roman" w:hAnsi="Arial" w:cs="Arial"/>
          <w:lang w:eastAsia="bg-BG"/>
        </w:rPr>
        <w:t>дербни</w:t>
      </w:r>
      <w:proofErr w:type="spellEnd"/>
      <w:r w:rsidR="004D52DE" w:rsidRPr="00B1421B">
        <w:rPr>
          <w:rFonts w:ascii="Arial" w:eastAsia="Times New Roman" w:hAnsi="Arial" w:cs="Arial"/>
          <w:lang w:eastAsia="bg-BG"/>
        </w:rPr>
        <w:t xml:space="preserve"> детайли изисква малко повече търпение. С малко тренировки се научава.</w:t>
      </w:r>
      <w:r w:rsidR="004D52DE" w:rsidRPr="00B1421B">
        <w:rPr>
          <w:rFonts w:ascii="Arial" w:eastAsia="Times New Roman" w:hAnsi="Arial" w:cs="Arial"/>
          <w:lang w:eastAsia="bg-BG"/>
        </w:rPr>
        <w:br/>
        <w:t>Отново принципа на боядисване е същият, нанасяме слой след слой, като разстиламе равномерно боята [1].</w:t>
      </w:r>
      <w:r w:rsidR="004D52DE" w:rsidRPr="00B1421B">
        <w:rPr>
          <w:rFonts w:ascii="Arial" w:eastAsia="Times New Roman" w:hAnsi="Arial" w:cs="Arial"/>
          <w:lang w:eastAsia="bg-BG"/>
        </w:rPr>
        <w:br/>
      </w:r>
      <w:r w:rsidR="004D52DE" w:rsidRPr="00B1421B">
        <w:rPr>
          <w:rFonts w:ascii="Arial" w:eastAsia="Times New Roman" w:hAnsi="Arial" w:cs="Arial"/>
          <w:lang w:eastAsia="bg-BG"/>
        </w:rPr>
        <w:br/>
        <w:t xml:space="preserve">Ако боядисваме прозрачни детайли, както е показано на снимката с рамката на </w:t>
      </w:r>
      <w:proofErr w:type="spellStart"/>
      <w:r w:rsidR="004D52DE" w:rsidRPr="00B1421B">
        <w:rPr>
          <w:rFonts w:ascii="Arial" w:eastAsia="Times New Roman" w:hAnsi="Arial" w:cs="Arial"/>
          <w:lang w:eastAsia="bg-BG"/>
        </w:rPr>
        <w:t>остъклението</w:t>
      </w:r>
      <w:proofErr w:type="spellEnd"/>
      <w:r w:rsidR="004D52DE" w:rsidRPr="00B1421B">
        <w:rPr>
          <w:rFonts w:ascii="Arial" w:eastAsia="Times New Roman" w:hAnsi="Arial" w:cs="Arial"/>
          <w:lang w:eastAsia="bg-BG"/>
        </w:rPr>
        <w:t>, след първият слой почти не се забелязва, че има цвят. Изчакваме да изсъхне и повтаряме докато се получи плътен цвят.</w:t>
      </w:r>
      <w:r w:rsidR="004D52DE" w:rsidRPr="00B1421B">
        <w:rPr>
          <w:rFonts w:ascii="Arial" w:eastAsia="Times New Roman" w:hAnsi="Arial" w:cs="Arial"/>
          <w:lang w:eastAsia="bg-BG"/>
        </w:rPr>
        <w:br/>
      </w:r>
      <w:r w:rsidR="004D52DE" w:rsidRPr="00B1421B">
        <w:rPr>
          <w:rFonts w:ascii="Arial" w:eastAsia="Times New Roman" w:hAnsi="Arial" w:cs="Arial"/>
          <w:lang w:eastAsia="bg-BG"/>
        </w:rPr>
        <w:br/>
        <w:t>Поне при мен винаги се случва да мацна боя не където трябва. Затова пак с малка кръгла четка боядисвам и коригирам местата, където съм мацнал по случайност с друга боя. В случая сребърната боя излезе върху зелената и се наложи малка корекция [2].</w:t>
      </w:r>
      <w:r w:rsidR="004D52DE" w:rsidRPr="00B1421B">
        <w:rPr>
          <w:rFonts w:ascii="Arial" w:eastAsia="Times New Roman" w:hAnsi="Arial" w:cs="Arial"/>
          <w:lang w:eastAsia="bg-BG"/>
        </w:rPr>
        <w:br/>
      </w:r>
      <w:r w:rsidR="004D52DE" w:rsidRPr="00B1421B">
        <w:rPr>
          <w:rFonts w:ascii="Arial" w:eastAsia="Times New Roman" w:hAnsi="Arial" w:cs="Arial"/>
          <w:lang w:eastAsia="bg-BG"/>
        </w:rPr>
        <w:br/>
        <w:t xml:space="preserve">Много често при боядисване на рамките на </w:t>
      </w:r>
      <w:proofErr w:type="spellStart"/>
      <w:r w:rsidR="004D52DE" w:rsidRPr="00B1421B">
        <w:rPr>
          <w:rFonts w:ascii="Arial" w:eastAsia="Times New Roman" w:hAnsi="Arial" w:cs="Arial"/>
          <w:lang w:eastAsia="bg-BG"/>
        </w:rPr>
        <w:t>остъкленията</w:t>
      </w:r>
      <w:proofErr w:type="spellEnd"/>
      <w:r w:rsidR="004D52DE" w:rsidRPr="00B1421B">
        <w:rPr>
          <w:rFonts w:ascii="Arial" w:eastAsia="Times New Roman" w:hAnsi="Arial" w:cs="Arial"/>
          <w:lang w:eastAsia="bg-BG"/>
        </w:rPr>
        <w:t xml:space="preserve"> се случва четката да "кривне" и да боядисам малко и върху стъклото.</w:t>
      </w:r>
      <w:r w:rsidR="004D52DE" w:rsidRPr="00B1421B">
        <w:rPr>
          <w:rFonts w:ascii="Arial" w:eastAsia="Times New Roman" w:hAnsi="Arial" w:cs="Arial"/>
          <w:lang w:eastAsia="bg-BG"/>
        </w:rPr>
        <w:br/>
        <w:t>Изчаквам няколко секунди боята да позасъхне, но все още да е мека. С клечка за зъби внимателно с много слаб натиск обирам излишната боя, която е попаднала върху стъклото и подравнявам ръба [3].</w:t>
      </w:r>
      <w:r w:rsidR="004D52DE" w:rsidRPr="00B1421B">
        <w:rPr>
          <w:rFonts w:ascii="Arial" w:eastAsia="Times New Roman" w:hAnsi="Arial" w:cs="Arial"/>
          <w:lang w:eastAsia="bg-BG"/>
        </w:rPr>
        <w:br/>
      </w:r>
      <w:r w:rsidR="004D52DE" w:rsidRPr="00B1421B">
        <w:rPr>
          <w:rFonts w:ascii="Arial" w:eastAsia="Times New Roman" w:hAnsi="Arial" w:cs="Arial"/>
          <w:lang w:eastAsia="bg-BG"/>
        </w:rPr>
        <w:br/>
        <w:t xml:space="preserve">Получава се боядисана права линия на рамката на </w:t>
      </w:r>
      <w:proofErr w:type="spellStart"/>
      <w:r w:rsidR="004D52DE" w:rsidRPr="00B1421B">
        <w:rPr>
          <w:rFonts w:ascii="Arial" w:eastAsia="Times New Roman" w:hAnsi="Arial" w:cs="Arial"/>
          <w:lang w:eastAsia="bg-BG"/>
        </w:rPr>
        <w:t>остъклението</w:t>
      </w:r>
      <w:proofErr w:type="spellEnd"/>
      <w:r w:rsidR="004D52DE" w:rsidRPr="00B1421B">
        <w:rPr>
          <w:rFonts w:ascii="Arial" w:eastAsia="Times New Roman" w:hAnsi="Arial" w:cs="Arial"/>
          <w:lang w:eastAsia="bg-BG"/>
        </w:rPr>
        <w:t>, точно до границата със стъклото.</w:t>
      </w:r>
      <w:r w:rsidR="004D52DE" w:rsidRPr="00B1421B">
        <w:rPr>
          <w:rFonts w:ascii="Arial" w:eastAsia="Times New Roman" w:hAnsi="Arial" w:cs="Arial"/>
          <w:lang w:eastAsia="bg-BG"/>
        </w:rPr>
        <w:br/>
        <w:t xml:space="preserve">Важно е боята да е в периода когато е все още мека, иначе след пълно изсъхване се пука и </w:t>
      </w:r>
      <w:proofErr w:type="spellStart"/>
      <w:r w:rsidR="004D52DE" w:rsidRPr="00B1421B">
        <w:rPr>
          <w:rFonts w:ascii="Arial" w:eastAsia="Times New Roman" w:hAnsi="Arial" w:cs="Arial"/>
          <w:lang w:eastAsia="bg-BG"/>
        </w:rPr>
        <w:t>отлющва</w:t>
      </w:r>
      <w:proofErr w:type="spellEnd"/>
      <w:r w:rsidR="004D52DE" w:rsidRPr="00B1421B">
        <w:rPr>
          <w:rFonts w:ascii="Arial" w:eastAsia="Times New Roman" w:hAnsi="Arial" w:cs="Arial"/>
          <w:lang w:eastAsia="bg-BG"/>
        </w:rPr>
        <w:t xml:space="preserve"> на случайни парчета и не може да се подравни хубаво.</w:t>
      </w:r>
      <w:r w:rsidR="004D52DE" w:rsidRPr="00B1421B">
        <w:rPr>
          <w:rFonts w:ascii="Arial" w:eastAsia="Times New Roman" w:hAnsi="Arial" w:cs="Arial"/>
          <w:lang w:eastAsia="bg-BG"/>
        </w:rPr>
        <w:br/>
      </w:r>
      <w:r w:rsidR="004D52DE" w:rsidRPr="00B1421B">
        <w:rPr>
          <w:rFonts w:ascii="Arial" w:eastAsia="Times New Roman" w:hAnsi="Arial" w:cs="Arial"/>
          <w:lang w:eastAsia="bg-BG"/>
        </w:rPr>
        <w:br/>
        <w:t xml:space="preserve">След като сме готови с боядисването и след това с корекциите, минаваме с </w:t>
      </w:r>
      <w:proofErr w:type="spellStart"/>
      <w:r w:rsidR="004D52DE" w:rsidRPr="00B1421B">
        <w:rPr>
          <w:rFonts w:ascii="Arial" w:eastAsia="Times New Roman" w:hAnsi="Arial" w:cs="Arial"/>
          <w:lang w:eastAsia="bg-BG"/>
        </w:rPr>
        <w:t>полир-пастата</w:t>
      </w:r>
      <w:proofErr w:type="spellEnd"/>
      <w:r w:rsidR="004D52DE" w:rsidRPr="00B1421B">
        <w:rPr>
          <w:rFonts w:ascii="Arial" w:eastAsia="Times New Roman" w:hAnsi="Arial" w:cs="Arial"/>
          <w:lang w:eastAsia="bg-BG"/>
        </w:rPr>
        <w:t xml:space="preserve"> местата, които сме боядисвали [4].</w:t>
      </w:r>
      <w:r w:rsidR="004D52DE" w:rsidRPr="00B1421B">
        <w:rPr>
          <w:rFonts w:ascii="Arial" w:eastAsia="Times New Roman" w:hAnsi="Arial" w:cs="Arial"/>
          <w:lang w:eastAsia="bg-BG"/>
        </w:rPr>
        <w:br/>
      </w:r>
      <w:r w:rsidR="004D52DE" w:rsidRPr="00B1421B">
        <w:rPr>
          <w:rFonts w:ascii="Arial" w:eastAsia="Times New Roman" w:hAnsi="Arial" w:cs="Arial"/>
          <w:lang w:eastAsia="bg-BG"/>
        </w:rPr>
        <w:br/>
        <w:t>Модела е боядисан с основните си цветове. За сега е в състояние "чисто нов и лъскав". [5].</w:t>
      </w:r>
      <w:r w:rsidR="004D52DE" w:rsidRPr="00B1421B">
        <w:rPr>
          <w:rFonts w:ascii="Arial" w:eastAsia="Times New Roman" w:hAnsi="Arial" w:cs="Arial"/>
          <w:lang w:eastAsia="bg-BG"/>
        </w:rPr>
        <w:br/>
      </w:r>
      <w:r w:rsidR="004D52DE" w:rsidRPr="00B1421B">
        <w:rPr>
          <w:rFonts w:ascii="Arial" w:eastAsia="Times New Roman" w:hAnsi="Arial" w:cs="Arial"/>
          <w:lang w:eastAsia="bg-BG"/>
        </w:rPr>
        <w:br/>
        <w:t xml:space="preserve">След измиване с вода и сапун е готов за следващата стъпка: Поставяне на </w:t>
      </w:r>
      <w:proofErr w:type="spellStart"/>
      <w:r w:rsidR="004D52DE" w:rsidRPr="00B1421B">
        <w:rPr>
          <w:rFonts w:ascii="Arial" w:eastAsia="Times New Roman" w:hAnsi="Arial" w:cs="Arial"/>
          <w:lang w:eastAsia="bg-BG"/>
        </w:rPr>
        <w:t>ваденките</w:t>
      </w:r>
      <w:proofErr w:type="spellEnd"/>
    </w:p>
    <w:p w:rsidR="004D52DE" w:rsidRPr="00B1421B" w:rsidRDefault="004D52DE" w:rsidP="000706CA">
      <w:pPr>
        <w:shd w:val="clear" w:color="auto" w:fill="F7F7F7"/>
        <w:spacing w:before="100" w:beforeAutospacing="1" w:after="150" w:line="240" w:lineRule="auto"/>
        <w:ind w:left="-142" w:right="-142"/>
        <w:jc w:val="both"/>
        <w:rPr>
          <w:rFonts w:ascii="Arial" w:eastAsia="Times New Roman" w:hAnsi="Arial" w:cs="Arial"/>
          <w:sz w:val="18"/>
          <w:szCs w:val="18"/>
          <w:lang w:eastAsia="bg-BG"/>
        </w:rPr>
      </w:pPr>
      <w:r w:rsidRPr="00B1421B">
        <w:rPr>
          <w:rFonts w:ascii="Arial" w:eastAsia="Times New Roman" w:hAnsi="Arial" w:cs="Arial"/>
          <w:noProof/>
          <w:sz w:val="24"/>
          <w:szCs w:val="24"/>
          <w:lang w:eastAsia="bg-BG"/>
        </w:rPr>
        <w:drawing>
          <wp:inline distT="0" distB="0" distL="0" distR="0">
            <wp:extent cx="1733385" cy="1300040"/>
            <wp:effectExtent l="19050" t="0" r="165" b="0"/>
            <wp:docPr id="58" name="Picture 58" descr="2.">
              <a:hlinkClick xmlns:a="http://schemas.openxmlformats.org/drawingml/2006/main" r:id="rId113" tooltip="&quot;Липсва описа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2.">
                      <a:hlinkClick r:id="rId113" tooltip="&quot;Липсва описание.&quot;"/>
                    </pic:cNvPr>
                    <pic:cNvPicPr>
                      <a:picLocks noChangeAspect="1" noChangeArrowheads="1"/>
                    </pic:cNvPicPr>
                  </pic:nvPicPr>
                  <pic:blipFill>
                    <a:blip r:embed="rId114" cstate="print"/>
                    <a:srcRect/>
                    <a:stretch>
                      <a:fillRect/>
                    </a:stretch>
                  </pic:blipFill>
                  <pic:spPr bwMode="auto">
                    <a:xfrm>
                      <a:off x="0" y="0"/>
                      <a:ext cx="1737031" cy="1302774"/>
                    </a:xfrm>
                    <a:prstGeom prst="rect">
                      <a:avLst/>
                    </a:prstGeom>
                    <a:noFill/>
                    <a:ln w="9525">
                      <a:noFill/>
                      <a:miter lim="800000"/>
                      <a:headEnd/>
                      <a:tailEnd/>
                    </a:ln>
                  </pic:spPr>
                </pic:pic>
              </a:graphicData>
            </a:graphic>
          </wp:inline>
        </w:drawing>
      </w:r>
      <w:r w:rsidRPr="00B1421B">
        <w:rPr>
          <w:rFonts w:ascii="Arial" w:eastAsia="Times New Roman" w:hAnsi="Arial" w:cs="Arial"/>
          <w:noProof/>
          <w:sz w:val="24"/>
          <w:szCs w:val="24"/>
          <w:lang w:eastAsia="bg-BG"/>
        </w:rPr>
        <w:drawing>
          <wp:inline distT="0" distB="0" distL="0" distR="0">
            <wp:extent cx="1722286" cy="1291714"/>
            <wp:effectExtent l="19050" t="0" r="0" b="0"/>
            <wp:docPr id="59" name="Picture 59" descr="3.">
              <a:hlinkClick xmlns:a="http://schemas.openxmlformats.org/drawingml/2006/main" r:id="rId115" tooltip="&quot;Липсва описа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3.">
                      <a:hlinkClick r:id="rId115" tooltip="&quot;Липсва описание.&quot;"/>
                    </pic:cNvPr>
                    <pic:cNvPicPr>
                      <a:picLocks noChangeAspect="1" noChangeArrowheads="1"/>
                    </pic:cNvPicPr>
                  </pic:nvPicPr>
                  <pic:blipFill>
                    <a:blip r:embed="rId116" cstate="print"/>
                    <a:srcRect/>
                    <a:stretch>
                      <a:fillRect/>
                    </a:stretch>
                  </pic:blipFill>
                  <pic:spPr bwMode="auto">
                    <a:xfrm>
                      <a:off x="0" y="0"/>
                      <a:ext cx="1730282" cy="1297711"/>
                    </a:xfrm>
                    <a:prstGeom prst="rect">
                      <a:avLst/>
                    </a:prstGeom>
                    <a:noFill/>
                    <a:ln w="9525">
                      <a:noFill/>
                      <a:miter lim="800000"/>
                      <a:headEnd/>
                      <a:tailEnd/>
                    </a:ln>
                  </pic:spPr>
                </pic:pic>
              </a:graphicData>
            </a:graphic>
          </wp:inline>
        </w:drawing>
      </w:r>
      <w:r w:rsidRPr="00B1421B">
        <w:rPr>
          <w:rFonts w:ascii="Arial" w:eastAsia="Times New Roman" w:hAnsi="Arial" w:cs="Arial"/>
          <w:noProof/>
          <w:sz w:val="24"/>
          <w:szCs w:val="24"/>
          <w:lang w:eastAsia="bg-BG"/>
        </w:rPr>
        <w:drawing>
          <wp:inline distT="0" distB="0" distL="0" distR="0">
            <wp:extent cx="1714334" cy="1285751"/>
            <wp:effectExtent l="19050" t="0" r="166" b="0"/>
            <wp:docPr id="60" name="Picture 60" descr="4.">
              <a:hlinkClick xmlns:a="http://schemas.openxmlformats.org/drawingml/2006/main" r:id="rId117" tooltip="&quot;Липсва описа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4.">
                      <a:hlinkClick r:id="rId117" tooltip="&quot;Липсва описание.&quot;"/>
                    </pic:cNvPr>
                    <pic:cNvPicPr>
                      <a:picLocks noChangeAspect="1" noChangeArrowheads="1"/>
                    </pic:cNvPicPr>
                  </pic:nvPicPr>
                  <pic:blipFill>
                    <a:blip r:embed="rId118" cstate="print"/>
                    <a:srcRect/>
                    <a:stretch>
                      <a:fillRect/>
                    </a:stretch>
                  </pic:blipFill>
                  <pic:spPr bwMode="auto">
                    <a:xfrm>
                      <a:off x="0" y="0"/>
                      <a:ext cx="1718004" cy="1288503"/>
                    </a:xfrm>
                    <a:prstGeom prst="rect">
                      <a:avLst/>
                    </a:prstGeom>
                    <a:noFill/>
                    <a:ln w="9525">
                      <a:noFill/>
                      <a:miter lim="800000"/>
                      <a:headEnd/>
                      <a:tailEnd/>
                    </a:ln>
                  </pic:spPr>
                </pic:pic>
              </a:graphicData>
            </a:graphic>
          </wp:inline>
        </w:drawing>
      </w:r>
      <w:r w:rsidRPr="00B1421B">
        <w:rPr>
          <w:rFonts w:ascii="Arial" w:eastAsia="Times New Roman" w:hAnsi="Arial" w:cs="Arial"/>
          <w:noProof/>
          <w:sz w:val="24"/>
          <w:szCs w:val="24"/>
          <w:lang w:eastAsia="bg-BG"/>
        </w:rPr>
        <w:drawing>
          <wp:inline distT="0" distB="0" distL="0" distR="0">
            <wp:extent cx="1717481" cy="1288111"/>
            <wp:effectExtent l="19050" t="0" r="0" b="0"/>
            <wp:docPr id="61" name="Picture 61" descr="5.">
              <a:hlinkClick xmlns:a="http://schemas.openxmlformats.org/drawingml/2006/main" r:id="rId119" tooltip="&quot;Липсва описа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5.">
                      <a:hlinkClick r:id="rId119" tooltip="&quot;Липсва описание.&quot;"/>
                    </pic:cNvPr>
                    <pic:cNvPicPr>
                      <a:picLocks noChangeAspect="1" noChangeArrowheads="1"/>
                    </pic:cNvPicPr>
                  </pic:nvPicPr>
                  <pic:blipFill>
                    <a:blip r:embed="rId120" cstate="print"/>
                    <a:srcRect/>
                    <a:stretch>
                      <a:fillRect/>
                    </a:stretch>
                  </pic:blipFill>
                  <pic:spPr bwMode="auto">
                    <a:xfrm>
                      <a:off x="0" y="0"/>
                      <a:ext cx="1721095" cy="1290821"/>
                    </a:xfrm>
                    <a:prstGeom prst="rect">
                      <a:avLst/>
                    </a:prstGeom>
                    <a:noFill/>
                    <a:ln w="9525">
                      <a:noFill/>
                      <a:miter lim="800000"/>
                      <a:headEnd/>
                      <a:tailEnd/>
                    </a:ln>
                  </pic:spPr>
                </pic:pic>
              </a:graphicData>
            </a:graphic>
          </wp:inline>
        </w:drawing>
      </w:r>
      <w:r w:rsidR="007A3B40" w:rsidRPr="00B1421B">
        <w:rPr>
          <w:rFonts w:ascii="Arial" w:eastAsia="Times New Roman" w:hAnsi="Arial" w:cs="Arial"/>
          <w:sz w:val="24"/>
          <w:szCs w:val="24"/>
          <w:lang w:eastAsia="bg-BG"/>
        </w:rPr>
        <w:br/>
        <w:t>2</w:t>
      </w:r>
      <w:r w:rsidR="007A3B40" w:rsidRPr="00B1421B">
        <w:rPr>
          <w:rFonts w:ascii="Arial" w:eastAsia="Times New Roman" w:hAnsi="Arial" w:cs="Arial"/>
          <w:sz w:val="24"/>
          <w:szCs w:val="24"/>
          <w:lang w:eastAsia="bg-BG"/>
        </w:rPr>
        <w:tab/>
      </w:r>
      <w:r w:rsidR="007A3B40" w:rsidRPr="00B1421B">
        <w:rPr>
          <w:rFonts w:ascii="Arial" w:eastAsia="Times New Roman" w:hAnsi="Arial" w:cs="Arial"/>
          <w:sz w:val="24"/>
          <w:szCs w:val="24"/>
          <w:lang w:eastAsia="bg-BG"/>
        </w:rPr>
        <w:tab/>
      </w:r>
      <w:r w:rsidR="007A3B40" w:rsidRPr="00B1421B">
        <w:rPr>
          <w:rFonts w:ascii="Arial" w:eastAsia="Times New Roman" w:hAnsi="Arial" w:cs="Arial"/>
          <w:sz w:val="24"/>
          <w:szCs w:val="24"/>
          <w:lang w:eastAsia="bg-BG"/>
        </w:rPr>
        <w:tab/>
      </w:r>
      <w:r w:rsidR="007A3B40" w:rsidRPr="00B1421B">
        <w:rPr>
          <w:rFonts w:ascii="Arial" w:eastAsia="Times New Roman" w:hAnsi="Arial" w:cs="Arial"/>
          <w:sz w:val="24"/>
          <w:szCs w:val="24"/>
          <w:lang w:eastAsia="bg-BG"/>
        </w:rPr>
        <w:tab/>
      </w:r>
      <w:r w:rsidR="007A3B40" w:rsidRPr="00B1421B">
        <w:rPr>
          <w:rFonts w:ascii="Arial" w:eastAsia="Times New Roman" w:hAnsi="Arial" w:cs="Arial"/>
          <w:sz w:val="24"/>
          <w:szCs w:val="24"/>
          <w:lang w:eastAsia="bg-BG"/>
        </w:rPr>
        <w:tab/>
        <w:t>3</w:t>
      </w:r>
      <w:r w:rsidR="007A3B40" w:rsidRPr="00B1421B">
        <w:rPr>
          <w:rFonts w:ascii="Arial" w:eastAsia="Times New Roman" w:hAnsi="Arial" w:cs="Arial"/>
          <w:sz w:val="24"/>
          <w:szCs w:val="24"/>
          <w:lang w:eastAsia="bg-BG"/>
        </w:rPr>
        <w:tab/>
      </w:r>
      <w:r w:rsidR="007A3B40" w:rsidRPr="00B1421B">
        <w:rPr>
          <w:rFonts w:ascii="Arial" w:eastAsia="Times New Roman" w:hAnsi="Arial" w:cs="Arial"/>
          <w:sz w:val="24"/>
          <w:szCs w:val="24"/>
          <w:lang w:eastAsia="bg-BG"/>
        </w:rPr>
        <w:tab/>
      </w:r>
      <w:r w:rsidR="007A3B40" w:rsidRPr="00B1421B">
        <w:rPr>
          <w:rFonts w:ascii="Arial" w:eastAsia="Times New Roman" w:hAnsi="Arial" w:cs="Arial"/>
          <w:sz w:val="24"/>
          <w:szCs w:val="24"/>
          <w:lang w:eastAsia="bg-BG"/>
        </w:rPr>
        <w:tab/>
      </w:r>
      <w:r w:rsidR="007A3B40" w:rsidRPr="00B1421B">
        <w:rPr>
          <w:rFonts w:ascii="Arial" w:eastAsia="Times New Roman" w:hAnsi="Arial" w:cs="Arial"/>
          <w:sz w:val="24"/>
          <w:szCs w:val="24"/>
          <w:lang w:eastAsia="bg-BG"/>
        </w:rPr>
        <w:tab/>
        <w:t>4</w:t>
      </w:r>
      <w:r w:rsidR="007A3B40" w:rsidRPr="00B1421B">
        <w:rPr>
          <w:rFonts w:ascii="Arial" w:eastAsia="Times New Roman" w:hAnsi="Arial" w:cs="Arial"/>
          <w:sz w:val="24"/>
          <w:szCs w:val="24"/>
          <w:lang w:eastAsia="bg-BG"/>
        </w:rPr>
        <w:tab/>
      </w:r>
      <w:r w:rsidR="007A3B40" w:rsidRPr="00B1421B">
        <w:rPr>
          <w:rFonts w:ascii="Arial" w:eastAsia="Times New Roman" w:hAnsi="Arial" w:cs="Arial"/>
          <w:sz w:val="24"/>
          <w:szCs w:val="24"/>
          <w:lang w:eastAsia="bg-BG"/>
        </w:rPr>
        <w:tab/>
      </w:r>
      <w:r w:rsidR="007A3B40" w:rsidRPr="00B1421B">
        <w:rPr>
          <w:rFonts w:ascii="Arial" w:eastAsia="Times New Roman" w:hAnsi="Arial" w:cs="Arial"/>
          <w:sz w:val="24"/>
          <w:szCs w:val="24"/>
          <w:lang w:eastAsia="bg-BG"/>
        </w:rPr>
        <w:tab/>
      </w:r>
      <w:r w:rsidR="007A3B40" w:rsidRPr="00B1421B">
        <w:rPr>
          <w:rFonts w:ascii="Arial" w:eastAsia="Times New Roman" w:hAnsi="Arial" w:cs="Arial"/>
          <w:sz w:val="24"/>
          <w:szCs w:val="24"/>
          <w:lang w:eastAsia="bg-BG"/>
        </w:rPr>
        <w:tab/>
        <w:t>5</w:t>
      </w:r>
      <w:r w:rsidRPr="00B1421B">
        <w:rPr>
          <w:rFonts w:ascii="Arial" w:eastAsia="Times New Roman" w:hAnsi="Arial" w:cs="Arial"/>
          <w:sz w:val="24"/>
          <w:szCs w:val="24"/>
          <w:lang w:eastAsia="bg-BG"/>
        </w:rPr>
        <w:br/>
      </w:r>
      <w:r w:rsidRPr="00B1421B">
        <w:rPr>
          <w:rFonts w:ascii="Arial" w:eastAsia="Times New Roman" w:hAnsi="Arial" w:cs="Arial"/>
          <w:sz w:val="24"/>
          <w:szCs w:val="24"/>
          <w:lang w:eastAsia="bg-BG"/>
        </w:rPr>
        <w:br/>
      </w:r>
      <w:r w:rsidRPr="00B1421B">
        <w:rPr>
          <w:rFonts w:ascii="Arial" w:eastAsia="Times New Roman" w:hAnsi="Arial" w:cs="Arial"/>
          <w:b/>
          <w:bCs/>
          <w:sz w:val="27"/>
          <w:lang w:eastAsia="bg-BG"/>
        </w:rPr>
        <w:t xml:space="preserve">Поставяне на </w:t>
      </w:r>
      <w:proofErr w:type="spellStart"/>
      <w:r w:rsidRPr="00B1421B">
        <w:rPr>
          <w:rFonts w:ascii="Arial" w:eastAsia="Times New Roman" w:hAnsi="Arial" w:cs="Arial"/>
          <w:b/>
          <w:bCs/>
          <w:sz w:val="27"/>
          <w:lang w:eastAsia="bg-BG"/>
        </w:rPr>
        <w:t>ваденките</w:t>
      </w:r>
      <w:proofErr w:type="spellEnd"/>
    </w:p>
    <w:p w:rsidR="004D52DE" w:rsidRPr="00B1421B" w:rsidRDefault="004D52DE" w:rsidP="000706CA">
      <w:pPr>
        <w:shd w:val="clear" w:color="auto" w:fill="F7F7F7"/>
        <w:spacing w:after="0" w:line="240" w:lineRule="auto"/>
        <w:rPr>
          <w:rFonts w:ascii="Arial" w:eastAsia="Times New Roman" w:hAnsi="Arial" w:cs="Arial"/>
          <w:lang w:eastAsia="bg-BG"/>
        </w:rPr>
      </w:pPr>
      <w:r w:rsidRPr="00B1421B">
        <w:rPr>
          <w:rFonts w:ascii="Arial" w:eastAsia="Times New Roman" w:hAnsi="Arial" w:cs="Arial"/>
          <w:sz w:val="18"/>
          <w:szCs w:val="18"/>
          <w:lang w:eastAsia="bg-BG"/>
        </w:rPr>
        <w:br/>
      </w:r>
      <w:hyperlink r:id="rId121" w:history="1">
        <w:r w:rsidRPr="00B1421B">
          <w:rPr>
            <w:rFonts w:ascii="Arial" w:eastAsia="Times New Roman" w:hAnsi="Arial" w:cs="Arial"/>
            <w:sz w:val="18"/>
            <w:szCs w:val="18"/>
            <w:lang w:eastAsia="bg-BG"/>
          </w:rPr>
          <w:br/>
        </w:r>
        <w:r w:rsidRPr="00B1421B">
          <w:rPr>
            <w:rFonts w:ascii="Arial" w:eastAsia="Times New Roman" w:hAnsi="Arial" w:cs="Arial"/>
            <w:noProof/>
            <w:sz w:val="18"/>
            <w:szCs w:val="18"/>
            <w:lang w:eastAsia="bg-BG"/>
          </w:rPr>
          <w:drawing>
            <wp:anchor distT="0" distB="0" distL="114300" distR="114300" simplePos="0" relativeHeight="251667456" behindDoc="0" locked="0" layoutInCell="1" allowOverlap="1">
              <wp:simplePos x="0" y="0"/>
              <wp:positionH relativeFrom="column">
                <wp:posOffset>20955</wp:posOffset>
              </wp:positionH>
              <wp:positionV relativeFrom="paragraph">
                <wp:posOffset>259080</wp:posOffset>
              </wp:positionV>
              <wp:extent cx="1714500" cy="1285875"/>
              <wp:effectExtent l="19050" t="0" r="0" b="0"/>
              <wp:wrapSquare wrapText="bothSides"/>
              <wp:docPr id="62" name="Picture 62" descr="http://mantamodels.eu/uploads/Tips/Fast-and-easy-airplane/100.jpg">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mantamodels.eu/uploads/Tips/Fast-and-easy-airplane/100.jpg">
                        <a:hlinkClick r:id="rId121"/>
                      </pic:cNvPr>
                      <pic:cNvPicPr>
                        <a:picLocks noChangeAspect="1" noChangeArrowheads="1"/>
                      </pic:cNvPicPr>
                    </pic:nvPicPr>
                    <pic:blipFill>
                      <a:blip r:embed="rId122" cstate="print"/>
                      <a:srcRect/>
                      <a:stretch>
                        <a:fillRect/>
                      </a:stretch>
                    </pic:blipFill>
                    <pic:spPr bwMode="auto">
                      <a:xfrm>
                        <a:off x="0" y="0"/>
                        <a:ext cx="1714500" cy="1285875"/>
                      </a:xfrm>
                      <a:prstGeom prst="rect">
                        <a:avLst/>
                      </a:prstGeom>
                      <a:noFill/>
                      <a:ln w="9525">
                        <a:noFill/>
                        <a:miter lim="800000"/>
                        <a:headEnd/>
                        <a:tailEnd/>
                      </a:ln>
                    </pic:spPr>
                  </pic:pic>
                </a:graphicData>
              </a:graphic>
            </wp:anchor>
          </w:drawing>
        </w:r>
      </w:hyperlink>
      <w:r w:rsidRPr="00B1421B">
        <w:rPr>
          <w:rFonts w:ascii="Arial" w:eastAsia="Times New Roman" w:hAnsi="Arial" w:cs="Arial"/>
          <w:noProof/>
          <w:lang w:eastAsia="bg-BG"/>
        </w:rPr>
        <w:drawing>
          <wp:anchor distT="0" distB="0" distL="114300" distR="114300" simplePos="0" relativeHeight="251668480" behindDoc="0" locked="0" layoutInCell="1" allowOverlap="1">
            <wp:simplePos x="0" y="0"/>
            <wp:positionH relativeFrom="column">
              <wp:posOffset>1868805</wp:posOffset>
            </wp:positionH>
            <wp:positionV relativeFrom="paragraph">
              <wp:posOffset>259080</wp:posOffset>
            </wp:positionV>
            <wp:extent cx="1714500" cy="1285875"/>
            <wp:effectExtent l="19050" t="0" r="0" b="0"/>
            <wp:wrapSquare wrapText="bothSides"/>
            <wp:docPr id="63" name="Picture 63" descr="http://mantamodels.eu/uploads/Tips/Fast-and-easy-airplane/101.jpg">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mantamodels.eu/uploads/Tips/Fast-and-easy-airplane/101.jpg">
                      <a:hlinkClick r:id="rId123"/>
                    </pic:cNvPr>
                    <pic:cNvPicPr>
                      <a:picLocks noChangeAspect="1" noChangeArrowheads="1"/>
                    </pic:cNvPicPr>
                  </pic:nvPicPr>
                  <pic:blipFill>
                    <a:blip r:embed="rId124" cstate="print"/>
                    <a:srcRect/>
                    <a:stretch>
                      <a:fillRect/>
                    </a:stretch>
                  </pic:blipFill>
                  <pic:spPr bwMode="auto">
                    <a:xfrm>
                      <a:off x="0" y="0"/>
                      <a:ext cx="1714500" cy="1285875"/>
                    </a:xfrm>
                    <a:prstGeom prst="rect">
                      <a:avLst/>
                    </a:prstGeom>
                    <a:noFill/>
                    <a:ln w="9525">
                      <a:noFill/>
                      <a:miter lim="800000"/>
                      <a:headEnd/>
                      <a:tailEnd/>
                    </a:ln>
                  </pic:spPr>
                </pic:pic>
              </a:graphicData>
            </a:graphic>
          </wp:anchor>
        </w:drawing>
      </w:r>
      <w:r w:rsidRPr="00B1421B">
        <w:rPr>
          <w:rFonts w:ascii="Arial" w:eastAsia="Times New Roman" w:hAnsi="Arial" w:cs="Arial"/>
          <w:lang w:eastAsia="bg-BG"/>
        </w:rPr>
        <w:t xml:space="preserve">Целта на тази демонстрация е да се покаже процеса по боядисване и подготовка на боята за залепяне на </w:t>
      </w:r>
      <w:proofErr w:type="spellStart"/>
      <w:r w:rsidRPr="00B1421B">
        <w:rPr>
          <w:rFonts w:ascii="Arial" w:eastAsia="Times New Roman" w:hAnsi="Arial" w:cs="Arial"/>
          <w:lang w:eastAsia="bg-BG"/>
        </w:rPr>
        <w:t>ваденките</w:t>
      </w:r>
      <w:proofErr w:type="spellEnd"/>
      <w:r w:rsidRPr="00B1421B">
        <w:rPr>
          <w:rFonts w:ascii="Arial" w:eastAsia="Times New Roman" w:hAnsi="Arial" w:cs="Arial"/>
          <w:lang w:eastAsia="bg-BG"/>
        </w:rPr>
        <w:t xml:space="preserve">, така че няма да се впускам в детайли как се лепят </w:t>
      </w:r>
      <w:proofErr w:type="spellStart"/>
      <w:r w:rsidRPr="00B1421B">
        <w:rPr>
          <w:rFonts w:ascii="Arial" w:eastAsia="Times New Roman" w:hAnsi="Arial" w:cs="Arial"/>
          <w:lang w:eastAsia="bg-BG"/>
        </w:rPr>
        <w:t>ваденки</w:t>
      </w:r>
      <w:proofErr w:type="spellEnd"/>
      <w:r w:rsidRPr="00B1421B">
        <w:rPr>
          <w:rFonts w:ascii="Arial" w:eastAsia="Times New Roman" w:hAnsi="Arial" w:cs="Arial"/>
          <w:lang w:eastAsia="bg-BG"/>
        </w:rPr>
        <w:t>.</w:t>
      </w:r>
      <w:r w:rsidRPr="00B1421B">
        <w:rPr>
          <w:rFonts w:ascii="Arial" w:eastAsia="Times New Roman" w:hAnsi="Arial" w:cs="Arial"/>
          <w:lang w:eastAsia="bg-BG"/>
        </w:rPr>
        <w:br/>
        <w:t xml:space="preserve">Така подготвената боя позволява да се избегнат ефектите на "сребреене" или </w:t>
      </w:r>
      <w:proofErr w:type="spellStart"/>
      <w:r w:rsidRPr="00B1421B">
        <w:rPr>
          <w:rFonts w:ascii="Arial" w:eastAsia="Times New Roman" w:hAnsi="Arial" w:cs="Arial"/>
          <w:lang w:eastAsia="bg-BG"/>
        </w:rPr>
        <w:t>ваденките</w:t>
      </w:r>
      <w:proofErr w:type="spellEnd"/>
      <w:r w:rsidRPr="00B1421B">
        <w:rPr>
          <w:rFonts w:ascii="Arial" w:eastAsia="Times New Roman" w:hAnsi="Arial" w:cs="Arial"/>
          <w:lang w:eastAsia="bg-BG"/>
        </w:rPr>
        <w:t xml:space="preserve"> да се отлепят след време сами. Ето самолета вече с </w:t>
      </w:r>
      <w:proofErr w:type="spellStart"/>
      <w:r w:rsidRPr="00B1421B">
        <w:rPr>
          <w:rFonts w:ascii="Arial" w:eastAsia="Times New Roman" w:hAnsi="Arial" w:cs="Arial"/>
          <w:lang w:eastAsia="bg-BG"/>
        </w:rPr>
        <w:t>ваденки</w:t>
      </w:r>
      <w:proofErr w:type="spellEnd"/>
      <w:r w:rsidRPr="00B1421B">
        <w:rPr>
          <w:rFonts w:ascii="Arial" w:eastAsia="Times New Roman" w:hAnsi="Arial" w:cs="Arial"/>
          <w:lang w:eastAsia="bg-BG"/>
        </w:rPr>
        <w:t xml:space="preserve">. </w:t>
      </w:r>
      <w:r w:rsidRPr="00B1421B">
        <w:rPr>
          <w:rFonts w:ascii="Arial" w:eastAsia="Times New Roman" w:hAnsi="Arial" w:cs="Arial"/>
          <w:lang w:eastAsia="bg-BG"/>
        </w:rPr>
        <w:br/>
      </w:r>
      <w:r w:rsidRPr="00B1421B">
        <w:rPr>
          <w:rFonts w:ascii="Arial" w:eastAsia="Times New Roman" w:hAnsi="Arial" w:cs="Arial"/>
          <w:lang w:eastAsia="bg-BG"/>
        </w:rPr>
        <w:br/>
        <w:t xml:space="preserve">В близък план се вижда, че </w:t>
      </w:r>
      <w:proofErr w:type="spellStart"/>
      <w:r w:rsidRPr="00B1421B">
        <w:rPr>
          <w:rFonts w:ascii="Arial" w:eastAsia="Times New Roman" w:hAnsi="Arial" w:cs="Arial"/>
          <w:lang w:eastAsia="bg-BG"/>
        </w:rPr>
        <w:t>ваденката</w:t>
      </w:r>
      <w:proofErr w:type="spellEnd"/>
      <w:r w:rsidRPr="00B1421B">
        <w:rPr>
          <w:rFonts w:ascii="Arial" w:eastAsia="Times New Roman" w:hAnsi="Arial" w:cs="Arial"/>
          <w:lang w:eastAsia="bg-BG"/>
        </w:rPr>
        <w:t xml:space="preserve"> е плътно залепнала и под нея не се виждат въздушни мехурчета, както и прозрачният слой на </w:t>
      </w:r>
      <w:proofErr w:type="spellStart"/>
      <w:r w:rsidRPr="00B1421B">
        <w:rPr>
          <w:rFonts w:ascii="Arial" w:eastAsia="Times New Roman" w:hAnsi="Arial" w:cs="Arial"/>
          <w:lang w:eastAsia="bg-BG"/>
        </w:rPr>
        <w:t>ваденката</w:t>
      </w:r>
      <w:proofErr w:type="spellEnd"/>
      <w:r w:rsidRPr="00B1421B">
        <w:rPr>
          <w:rFonts w:ascii="Arial" w:eastAsia="Times New Roman" w:hAnsi="Arial" w:cs="Arial"/>
          <w:lang w:eastAsia="bg-BG"/>
        </w:rPr>
        <w:t xml:space="preserve"> се вижда, че е прозрачен, а не сети като матов.</w:t>
      </w:r>
      <w:r w:rsidRPr="00B1421B">
        <w:rPr>
          <w:rFonts w:ascii="Arial" w:eastAsia="Times New Roman" w:hAnsi="Arial" w:cs="Arial"/>
          <w:lang w:eastAsia="bg-BG"/>
        </w:rPr>
        <w:br/>
        <w:t xml:space="preserve">Естествено се виждат контурите на самата </w:t>
      </w:r>
      <w:proofErr w:type="spellStart"/>
      <w:r w:rsidRPr="00B1421B">
        <w:rPr>
          <w:rFonts w:ascii="Arial" w:eastAsia="Times New Roman" w:hAnsi="Arial" w:cs="Arial"/>
          <w:lang w:eastAsia="bg-BG"/>
        </w:rPr>
        <w:t>ваденка</w:t>
      </w:r>
      <w:proofErr w:type="spellEnd"/>
      <w:r w:rsidRPr="00B1421B">
        <w:rPr>
          <w:rFonts w:ascii="Arial" w:eastAsia="Times New Roman" w:hAnsi="Arial" w:cs="Arial"/>
          <w:lang w:eastAsia="bg-BG"/>
        </w:rPr>
        <w:t>, но това се заличава след като се нанесе матовият лак.</w:t>
      </w:r>
      <w:r w:rsidRPr="00B1421B">
        <w:rPr>
          <w:rFonts w:ascii="Arial" w:eastAsia="Times New Roman" w:hAnsi="Arial" w:cs="Arial"/>
          <w:lang w:eastAsia="bg-BG"/>
        </w:rPr>
        <w:br/>
      </w:r>
      <w:r w:rsidRPr="00B1421B">
        <w:rPr>
          <w:rFonts w:ascii="Arial" w:eastAsia="Times New Roman" w:hAnsi="Arial" w:cs="Arial"/>
          <w:lang w:eastAsia="bg-BG"/>
        </w:rPr>
        <w:br/>
        <w:t>Следват няколко техники за състаряване, които описах преди време в темата за "Ил-2".</w:t>
      </w:r>
    </w:p>
    <w:p w:rsidR="004D52DE" w:rsidRPr="00B1421B" w:rsidRDefault="004D52DE" w:rsidP="004D52DE">
      <w:pPr>
        <w:shd w:val="clear" w:color="auto" w:fill="F7F7F7"/>
        <w:spacing w:after="0" w:line="240" w:lineRule="auto"/>
        <w:jc w:val="both"/>
        <w:rPr>
          <w:rFonts w:ascii="Arial" w:eastAsia="Times New Roman" w:hAnsi="Arial" w:cs="Arial"/>
          <w:sz w:val="18"/>
          <w:szCs w:val="18"/>
          <w:lang w:eastAsia="bg-BG"/>
        </w:rPr>
      </w:pPr>
      <w:r w:rsidRPr="00B1421B">
        <w:rPr>
          <w:rFonts w:ascii="Arial" w:eastAsia="Times New Roman" w:hAnsi="Arial" w:cs="Arial"/>
          <w:sz w:val="24"/>
          <w:szCs w:val="24"/>
          <w:lang w:eastAsia="bg-BG"/>
        </w:rPr>
        <w:br/>
      </w:r>
      <w:r w:rsidRPr="00B1421B">
        <w:rPr>
          <w:rFonts w:ascii="Arial" w:eastAsia="Times New Roman" w:hAnsi="Arial" w:cs="Arial"/>
          <w:b/>
          <w:bCs/>
          <w:sz w:val="27"/>
          <w:lang w:eastAsia="bg-BG"/>
        </w:rPr>
        <w:t>Довършителни операции</w:t>
      </w:r>
    </w:p>
    <w:p w:rsidR="004D52DE" w:rsidRPr="00B1421B" w:rsidRDefault="004D52DE" w:rsidP="000706CA">
      <w:pPr>
        <w:shd w:val="clear" w:color="auto" w:fill="F7F7F7"/>
        <w:spacing w:after="240" w:line="240" w:lineRule="auto"/>
        <w:rPr>
          <w:rFonts w:ascii="Arial" w:eastAsia="Times New Roman" w:hAnsi="Arial" w:cs="Arial"/>
          <w:lang w:eastAsia="bg-BG"/>
        </w:rPr>
      </w:pPr>
      <w:r w:rsidRPr="00B1421B">
        <w:rPr>
          <w:rFonts w:ascii="Arial" w:eastAsia="Times New Roman" w:hAnsi="Arial" w:cs="Arial"/>
          <w:sz w:val="18"/>
          <w:szCs w:val="18"/>
          <w:lang w:eastAsia="bg-BG"/>
        </w:rPr>
        <w:br/>
      </w:r>
      <w:hyperlink r:id="rId125" w:history="1">
        <w:r w:rsidRPr="00B1421B">
          <w:rPr>
            <w:rFonts w:ascii="Arial" w:eastAsia="Times New Roman" w:hAnsi="Arial" w:cs="Arial"/>
            <w:sz w:val="18"/>
            <w:szCs w:val="18"/>
            <w:lang w:eastAsia="bg-BG"/>
          </w:rPr>
          <w:br/>
        </w:r>
        <w:r w:rsidRPr="00B1421B">
          <w:rPr>
            <w:rFonts w:ascii="Arial" w:eastAsia="Times New Roman" w:hAnsi="Arial" w:cs="Arial"/>
            <w:noProof/>
            <w:sz w:val="18"/>
            <w:szCs w:val="18"/>
            <w:lang w:eastAsia="bg-BG"/>
          </w:rPr>
          <w:drawing>
            <wp:anchor distT="0" distB="0" distL="114300" distR="114300" simplePos="0" relativeHeight="251669504" behindDoc="0" locked="0" layoutInCell="1" allowOverlap="1">
              <wp:simplePos x="0" y="0"/>
              <wp:positionH relativeFrom="column">
                <wp:posOffset>20955</wp:posOffset>
              </wp:positionH>
              <wp:positionV relativeFrom="paragraph">
                <wp:posOffset>263525</wp:posOffset>
              </wp:positionV>
              <wp:extent cx="1714500" cy="1285875"/>
              <wp:effectExtent l="19050" t="0" r="0" b="0"/>
              <wp:wrapSquare wrapText="bothSides"/>
              <wp:docPr id="64" name="Picture 64" descr="http://mantamodels.eu/uploads/Tips/Fast-and-easy-airplane/110.jpg">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mantamodels.eu/uploads/Tips/Fast-and-easy-airplane/110.jpg">
                        <a:hlinkClick r:id="rId125"/>
                      </pic:cNvPr>
                      <pic:cNvPicPr>
                        <a:picLocks noChangeAspect="1" noChangeArrowheads="1"/>
                      </pic:cNvPicPr>
                    </pic:nvPicPr>
                    <pic:blipFill>
                      <a:blip r:embed="rId126" cstate="print"/>
                      <a:srcRect/>
                      <a:stretch>
                        <a:fillRect/>
                      </a:stretch>
                    </pic:blipFill>
                    <pic:spPr bwMode="auto">
                      <a:xfrm>
                        <a:off x="0" y="0"/>
                        <a:ext cx="1714500" cy="1285875"/>
                      </a:xfrm>
                      <a:prstGeom prst="rect">
                        <a:avLst/>
                      </a:prstGeom>
                      <a:noFill/>
                      <a:ln w="9525">
                        <a:noFill/>
                        <a:miter lim="800000"/>
                        <a:headEnd/>
                        <a:tailEnd/>
                      </a:ln>
                    </pic:spPr>
                  </pic:pic>
                </a:graphicData>
              </a:graphic>
            </wp:anchor>
          </w:drawing>
        </w:r>
      </w:hyperlink>
      <w:r w:rsidRPr="00B1421B">
        <w:rPr>
          <w:rFonts w:ascii="Arial" w:eastAsia="Times New Roman" w:hAnsi="Arial" w:cs="Arial"/>
          <w:noProof/>
          <w:lang w:eastAsia="bg-BG"/>
        </w:rPr>
        <w:drawing>
          <wp:anchor distT="0" distB="0" distL="114300" distR="114300" simplePos="0" relativeHeight="251670528" behindDoc="0" locked="0" layoutInCell="1" allowOverlap="1">
            <wp:simplePos x="0" y="0"/>
            <wp:positionH relativeFrom="column">
              <wp:posOffset>1868805</wp:posOffset>
            </wp:positionH>
            <wp:positionV relativeFrom="paragraph">
              <wp:posOffset>263525</wp:posOffset>
            </wp:positionV>
            <wp:extent cx="1714500" cy="1285875"/>
            <wp:effectExtent l="19050" t="0" r="0" b="0"/>
            <wp:wrapSquare wrapText="bothSides"/>
            <wp:docPr id="65" name="Picture 65" descr="http://mantamodels.eu/uploads/Tips/Fast-and-easy-airplane/111.jpg">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mantamodels.eu/uploads/Tips/Fast-and-easy-airplane/111.jpg">
                      <a:hlinkClick r:id="rId127"/>
                    </pic:cNvPr>
                    <pic:cNvPicPr>
                      <a:picLocks noChangeAspect="1" noChangeArrowheads="1"/>
                    </pic:cNvPicPr>
                  </pic:nvPicPr>
                  <pic:blipFill>
                    <a:blip r:embed="rId128" cstate="print"/>
                    <a:srcRect/>
                    <a:stretch>
                      <a:fillRect/>
                    </a:stretch>
                  </pic:blipFill>
                  <pic:spPr bwMode="auto">
                    <a:xfrm>
                      <a:off x="0" y="0"/>
                      <a:ext cx="1714500" cy="1285875"/>
                    </a:xfrm>
                    <a:prstGeom prst="rect">
                      <a:avLst/>
                    </a:prstGeom>
                    <a:noFill/>
                    <a:ln w="9525">
                      <a:noFill/>
                      <a:miter lim="800000"/>
                      <a:headEnd/>
                      <a:tailEnd/>
                    </a:ln>
                  </pic:spPr>
                </pic:pic>
              </a:graphicData>
            </a:graphic>
          </wp:anchor>
        </w:drawing>
      </w:r>
      <w:r w:rsidRPr="00B1421B">
        <w:rPr>
          <w:rFonts w:ascii="Arial" w:eastAsia="Times New Roman" w:hAnsi="Arial" w:cs="Arial"/>
          <w:lang w:eastAsia="bg-BG"/>
        </w:rPr>
        <w:t>Малко състарен и износен.</w:t>
      </w:r>
      <w:r w:rsidRPr="00B1421B">
        <w:rPr>
          <w:rFonts w:ascii="Arial" w:eastAsia="Times New Roman" w:hAnsi="Arial" w:cs="Arial"/>
          <w:lang w:eastAsia="bg-BG"/>
        </w:rPr>
        <w:br/>
        <w:t xml:space="preserve">подчертаха се дребни детайли от </w:t>
      </w:r>
      <w:proofErr w:type="spellStart"/>
      <w:r w:rsidRPr="00B1421B">
        <w:rPr>
          <w:rFonts w:ascii="Arial" w:eastAsia="Times New Roman" w:hAnsi="Arial" w:cs="Arial"/>
          <w:lang w:eastAsia="bg-BG"/>
        </w:rPr>
        <w:t>разшивката</w:t>
      </w:r>
      <w:proofErr w:type="spellEnd"/>
      <w:r w:rsidRPr="00B1421B">
        <w:rPr>
          <w:rFonts w:ascii="Arial" w:eastAsia="Times New Roman" w:hAnsi="Arial" w:cs="Arial"/>
          <w:lang w:eastAsia="bg-BG"/>
        </w:rPr>
        <w:t>, които не се виждаха преди това.</w:t>
      </w:r>
      <w:r w:rsidRPr="00B1421B">
        <w:rPr>
          <w:rFonts w:ascii="Arial" w:eastAsia="Times New Roman" w:hAnsi="Arial" w:cs="Arial"/>
          <w:lang w:eastAsia="bg-BG"/>
        </w:rPr>
        <w:br/>
      </w:r>
      <w:r w:rsidRPr="00B1421B">
        <w:rPr>
          <w:rFonts w:ascii="Arial" w:eastAsia="Times New Roman" w:hAnsi="Arial" w:cs="Arial"/>
          <w:lang w:eastAsia="bg-BG"/>
        </w:rPr>
        <w:br/>
        <w:t>Поставени са дребните детайли, като антени, колесници и капаци.</w:t>
      </w:r>
      <w:r w:rsidRPr="00B1421B">
        <w:rPr>
          <w:rFonts w:ascii="Arial" w:eastAsia="Times New Roman" w:hAnsi="Arial" w:cs="Arial"/>
          <w:lang w:eastAsia="bg-BG"/>
        </w:rPr>
        <w:br/>
      </w:r>
      <w:r w:rsidRPr="00B1421B">
        <w:rPr>
          <w:rFonts w:ascii="Arial" w:eastAsia="Times New Roman" w:hAnsi="Arial" w:cs="Arial"/>
          <w:lang w:eastAsia="bg-BG"/>
        </w:rPr>
        <w:br/>
        <w:t>И модела е завършен. Ако някой има желание може да оцвети пилота.</w:t>
      </w:r>
    </w:p>
    <w:p w:rsidR="008C25ED" w:rsidRDefault="004D52DE" w:rsidP="00833E8B">
      <w:pPr>
        <w:shd w:val="clear" w:color="auto" w:fill="F7F7F7"/>
        <w:spacing w:before="100" w:beforeAutospacing="1" w:after="150" w:line="240" w:lineRule="auto"/>
        <w:ind w:left="-142" w:right="-142"/>
        <w:jc w:val="both"/>
      </w:pPr>
      <w:r>
        <w:rPr>
          <w:rFonts w:ascii="Arial" w:eastAsia="Times New Roman" w:hAnsi="Arial" w:cs="Arial"/>
          <w:noProof/>
          <w:color w:val="0E85EC"/>
          <w:sz w:val="24"/>
          <w:szCs w:val="24"/>
          <w:lang w:eastAsia="bg-BG"/>
        </w:rPr>
        <w:drawing>
          <wp:inline distT="0" distB="0" distL="0" distR="0">
            <wp:extent cx="1714500" cy="1285875"/>
            <wp:effectExtent l="19050" t="0" r="0" b="0"/>
            <wp:docPr id="66" name="Picture 66" descr="http://mantamodels.eu/uploads/gallery/fe-a-9/th_180_112.jpg">
              <a:hlinkClick xmlns:a="http://schemas.openxmlformats.org/drawingml/2006/main" r:id="rId129" tooltip="&quot;Липсва описа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mantamodels.eu/uploads/gallery/fe-a-9/th_180_112.jpg">
                      <a:hlinkClick r:id="rId129" tooltip="&quot;Липсва описание.&quot;"/>
                    </pic:cNvPr>
                    <pic:cNvPicPr>
                      <a:picLocks noChangeAspect="1" noChangeArrowheads="1"/>
                    </pic:cNvPicPr>
                  </pic:nvPicPr>
                  <pic:blipFill>
                    <a:blip r:embed="rId130"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r>
        <w:rPr>
          <w:rFonts w:ascii="Arial" w:eastAsia="Times New Roman" w:hAnsi="Arial" w:cs="Arial"/>
          <w:noProof/>
          <w:color w:val="0E85EC"/>
          <w:sz w:val="24"/>
          <w:szCs w:val="24"/>
          <w:lang w:eastAsia="bg-BG"/>
        </w:rPr>
        <w:drawing>
          <wp:inline distT="0" distB="0" distL="0" distR="0">
            <wp:extent cx="1714500" cy="1285875"/>
            <wp:effectExtent l="19050" t="0" r="0" b="0"/>
            <wp:docPr id="68" name="Picture 68" descr="http://mantamodels.eu/uploads/gallery/fe-a-9/th_180_114.jpg">
              <a:hlinkClick xmlns:a="http://schemas.openxmlformats.org/drawingml/2006/main" r:id="rId131" tooltip="&quot;Липсва описа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mantamodels.eu/uploads/gallery/fe-a-9/th_180_114.jpg">
                      <a:hlinkClick r:id="rId131" tooltip="&quot;Липсва описание.&quot;"/>
                    </pic:cNvPr>
                    <pic:cNvPicPr>
                      <a:picLocks noChangeAspect="1" noChangeArrowheads="1"/>
                    </pic:cNvPicPr>
                  </pic:nvPicPr>
                  <pic:blipFill>
                    <a:blip r:embed="rId132"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r>
        <w:rPr>
          <w:rFonts w:ascii="Arial" w:eastAsia="Times New Roman" w:hAnsi="Arial" w:cs="Arial"/>
          <w:noProof/>
          <w:color w:val="0E85EC"/>
          <w:sz w:val="24"/>
          <w:szCs w:val="24"/>
          <w:lang w:eastAsia="bg-BG"/>
        </w:rPr>
        <w:drawing>
          <wp:inline distT="0" distB="0" distL="0" distR="0">
            <wp:extent cx="1714500" cy="1285875"/>
            <wp:effectExtent l="19050" t="0" r="0" b="0"/>
            <wp:docPr id="69" name="Picture 69" descr="http://mantamodels.eu/uploads/gallery/fe-a-9/th_180_120.jpg">
              <a:hlinkClick xmlns:a="http://schemas.openxmlformats.org/drawingml/2006/main" r:id="rId133" tooltip="&quot;Липсва описа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mantamodels.eu/uploads/gallery/fe-a-9/th_180_120.jpg">
                      <a:hlinkClick r:id="rId133" tooltip="&quot;Липсва описание.&quot;"/>
                    </pic:cNvPr>
                    <pic:cNvPicPr>
                      <a:picLocks noChangeAspect="1" noChangeArrowheads="1"/>
                    </pic:cNvPicPr>
                  </pic:nvPicPr>
                  <pic:blipFill>
                    <a:blip r:embed="rId134"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r>
        <w:rPr>
          <w:rFonts w:ascii="Arial" w:eastAsia="Times New Roman" w:hAnsi="Arial" w:cs="Arial"/>
          <w:noProof/>
          <w:color w:val="0E85EC"/>
          <w:sz w:val="24"/>
          <w:szCs w:val="24"/>
          <w:lang w:eastAsia="bg-BG"/>
        </w:rPr>
        <w:drawing>
          <wp:inline distT="0" distB="0" distL="0" distR="0">
            <wp:extent cx="1714500" cy="1285875"/>
            <wp:effectExtent l="19050" t="0" r="0" b="0"/>
            <wp:docPr id="70" name="Picture 70" descr="http://mantamodels.eu/uploads/gallery/fe-a-9/th_180_121.jpg">
              <a:hlinkClick xmlns:a="http://schemas.openxmlformats.org/drawingml/2006/main" r:id="rId135" tooltip="&quot;Липсва описа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mantamodels.eu/uploads/gallery/fe-a-9/th_180_121.jpg">
                      <a:hlinkClick r:id="rId135" tooltip="&quot;Липсва описание.&quot;"/>
                    </pic:cNvPr>
                    <pic:cNvPicPr>
                      <a:picLocks noChangeAspect="1" noChangeArrowheads="1"/>
                    </pic:cNvPicPr>
                  </pic:nvPicPr>
                  <pic:blipFill>
                    <a:blip r:embed="rId136"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p>
    <w:sectPr w:rsidR="008C25ED" w:rsidSect="00B744C9">
      <w:pgSz w:w="11906" w:h="16838"/>
      <w:pgMar w:top="720" w:right="566" w:bottom="720"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557E41"/>
    <w:multiLevelType w:val="multilevel"/>
    <w:tmpl w:val="A260C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671EE0"/>
    <w:multiLevelType w:val="hybridMultilevel"/>
    <w:tmpl w:val="81507336"/>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
    <w:nsid w:val="18C43A9A"/>
    <w:multiLevelType w:val="multilevel"/>
    <w:tmpl w:val="ADF2C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E655007"/>
    <w:multiLevelType w:val="multilevel"/>
    <w:tmpl w:val="A1A02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4BA1EAB"/>
    <w:multiLevelType w:val="multilevel"/>
    <w:tmpl w:val="6966E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F0332ED"/>
    <w:multiLevelType w:val="multilevel"/>
    <w:tmpl w:val="B338E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F422A7F"/>
    <w:multiLevelType w:val="multilevel"/>
    <w:tmpl w:val="8DBA8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CF134A8"/>
    <w:multiLevelType w:val="multilevel"/>
    <w:tmpl w:val="7E285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FAD2396"/>
    <w:multiLevelType w:val="multilevel"/>
    <w:tmpl w:val="F47CD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BEB37F9"/>
    <w:multiLevelType w:val="multilevel"/>
    <w:tmpl w:val="2A848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16F5FD7"/>
    <w:multiLevelType w:val="multilevel"/>
    <w:tmpl w:val="0B343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C1B1C28"/>
    <w:multiLevelType w:val="multilevel"/>
    <w:tmpl w:val="9DA2D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0"/>
  </w:num>
  <w:num w:numId="3">
    <w:abstractNumId w:val="3"/>
  </w:num>
  <w:num w:numId="4">
    <w:abstractNumId w:val="10"/>
  </w:num>
  <w:num w:numId="5">
    <w:abstractNumId w:val="9"/>
  </w:num>
  <w:num w:numId="6">
    <w:abstractNumId w:val="7"/>
  </w:num>
  <w:num w:numId="7">
    <w:abstractNumId w:val="5"/>
  </w:num>
  <w:num w:numId="8">
    <w:abstractNumId w:val="4"/>
  </w:num>
  <w:num w:numId="9">
    <w:abstractNumId w:val="11"/>
  </w:num>
  <w:num w:numId="10">
    <w:abstractNumId w:val="2"/>
  </w:num>
  <w:num w:numId="11">
    <w:abstractNumId w:val="8"/>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drawingGridHorizontalSpacing w:val="110"/>
  <w:displayHorizontalDrawingGridEvery w:val="2"/>
  <w:characterSpacingControl w:val="doNotCompress"/>
  <w:savePreviewPicture/>
  <w:compat/>
  <w:rsids>
    <w:rsidRoot w:val="004D52DE"/>
    <w:rsid w:val="00005322"/>
    <w:rsid w:val="000706CA"/>
    <w:rsid w:val="0015256B"/>
    <w:rsid w:val="002019DE"/>
    <w:rsid w:val="003135DB"/>
    <w:rsid w:val="0038572E"/>
    <w:rsid w:val="004D52DE"/>
    <w:rsid w:val="0057795B"/>
    <w:rsid w:val="005E5DA7"/>
    <w:rsid w:val="007A3B40"/>
    <w:rsid w:val="00833E8B"/>
    <w:rsid w:val="008A7636"/>
    <w:rsid w:val="008C25ED"/>
    <w:rsid w:val="008D0449"/>
    <w:rsid w:val="00A55C6E"/>
    <w:rsid w:val="00B1421B"/>
    <w:rsid w:val="00B744C9"/>
    <w:rsid w:val="00CA7363"/>
    <w:rsid w:val="00E1144C"/>
    <w:rsid w:val="00EC11E2"/>
    <w:rsid w:val="00EE41F2"/>
    <w:rsid w:val="00FC2BEB"/>
  </w:rsids>
  <m:mathPr>
    <m:mathFont m:val="Cambria Math"/>
    <m:brkBin m:val="before"/>
    <m:brkBinSub m:val="--"/>
    <m:smallFrac m:val="off"/>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25E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2DE"/>
    <w:rPr>
      <w:strike w:val="0"/>
      <w:dstrike w:val="0"/>
      <w:color w:val="0E85EC"/>
      <w:u w:val="none"/>
      <w:effect w:val="none"/>
    </w:rPr>
  </w:style>
  <w:style w:type="character" w:styleId="Strong">
    <w:name w:val="Strong"/>
    <w:basedOn w:val="DefaultParagraphFont"/>
    <w:uiPriority w:val="22"/>
    <w:qFormat/>
    <w:rsid w:val="004D52DE"/>
    <w:rPr>
      <w:b/>
      <w:bCs/>
    </w:rPr>
  </w:style>
  <w:style w:type="paragraph" w:styleId="BalloonText">
    <w:name w:val="Balloon Text"/>
    <w:basedOn w:val="Normal"/>
    <w:link w:val="BalloonTextChar"/>
    <w:uiPriority w:val="99"/>
    <w:semiHidden/>
    <w:unhideWhenUsed/>
    <w:rsid w:val="004D52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52DE"/>
    <w:rPr>
      <w:rFonts w:ascii="Tahoma" w:hAnsi="Tahoma" w:cs="Tahoma"/>
      <w:sz w:val="16"/>
      <w:szCs w:val="16"/>
    </w:rPr>
  </w:style>
  <w:style w:type="paragraph" w:styleId="ListParagraph">
    <w:name w:val="List Paragraph"/>
    <w:basedOn w:val="Normal"/>
    <w:uiPriority w:val="34"/>
    <w:qFormat/>
    <w:rsid w:val="000706CA"/>
    <w:pPr>
      <w:ind w:left="720"/>
      <w:contextualSpacing/>
    </w:pPr>
  </w:style>
</w:styles>
</file>

<file path=word/webSettings.xml><?xml version="1.0" encoding="utf-8"?>
<w:webSettings xmlns:r="http://schemas.openxmlformats.org/officeDocument/2006/relationships" xmlns:w="http://schemas.openxmlformats.org/wordprocessingml/2006/main">
  <w:divs>
    <w:div w:id="436366989">
      <w:bodyDiv w:val="1"/>
      <w:marLeft w:val="0"/>
      <w:marRight w:val="0"/>
      <w:marTop w:val="0"/>
      <w:marBottom w:val="0"/>
      <w:divBdr>
        <w:top w:val="none" w:sz="0" w:space="0" w:color="auto"/>
        <w:left w:val="none" w:sz="0" w:space="0" w:color="auto"/>
        <w:bottom w:val="none" w:sz="0" w:space="0" w:color="auto"/>
        <w:right w:val="none" w:sz="0" w:space="0" w:color="auto"/>
      </w:divBdr>
      <w:divsChild>
        <w:div w:id="81535015">
          <w:marLeft w:val="0"/>
          <w:marRight w:val="0"/>
          <w:marTop w:val="0"/>
          <w:marBottom w:val="0"/>
          <w:divBdr>
            <w:top w:val="none" w:sz="0" w:space="0" w:color="auto"/>
            <w:left w:val="none" w:sz="0" w:space="0" w:color="auto"/>
            <w:bottom w:val="none" w:sz="0" w:space="0" w:color="auto"/>
            <w:right w:val="none" w:sz="0" w:space="0" w:color="auto"/>
          </w:divBdr>
          <w:divsChild>
            <w:div w:id="297880458">
              <w:marLeft w:val="0"/>
              <w:marRight w:val="0"/>
              <w:marTop w:val="0"/>
              <w:marBottom w:val="0"/>
              <w:divBdr>
                <w:top w:val="none" w:sz="0" w:space="0" w:color="auto"/>
                <w:left w:val="none" w:sz="0" w:space="0" w:color="auto"/>
                <w:bottom w:val="none" w:sz="0" w:space="0" w:color="auto"/>
                <w:right w:val="none" w:sz="0" w:space="0" w:color="auto"/>
              </w:divBdr>
              <w:divsChild>
                <w:div w:id="1968271932">
                  <w:marLeft w:val="150"/>
                  <w:marRight w:val="150"/>
                  <w:marTop w:val="0"/>
                  <w:marBottom w:val="0"/>
                  <w:divBdr>
                    <w:top w:val="none" w:sz="0" w:space="0" w:color="auto"/>
                    <w:left w:val="none" w:sz="0" w:space="0" w:color="auto"/>
                    <w:bottom w:val="none" w:sz="0" w:space="0" w:color="auto"/>
                    <w:right w:val="none" w:sz="0" w:space="0" w:color="auto"/>
                  </w:divBdr>
                  <w:divsChild>
                    <w:div w:id="295185260">
                      <w:marLeft w:val="0"/>
                      <w:marRight w:val="0"/>
                      <w:marTop w:val="300"/>
                      <w:marBottom w:val="300"/>
                      <w:divBdr>
                        <w:top w:val="single" w:sz="6" w:space="15" w:color="F0F0F0"/>
                        <w:left w:val="single" w:sz="6" w:space="15" w:color="F0F0F0"/>
                        <w:bottom w:val="single" w:sz="6" w:space="15" w:color="F0F0F0"/>
                        <w:right w:val="single" w:sz="6" w:space="15" w:color="F0F0F0"/>
                      </w:divBdr>
                      <w:divsChild>
                        <w:div w:id="301933094">
                          <w:marLeft w:val="0"/>
                          <w:marRight w:val="0"/>
                          <w:marTop w:val="0"/>
                          <w:marBottom w:val="0"/>
                          <w:divBdr>
                            <w:top w:val="none" w:sz="0" w:space="0" w:color="auto"/>
                            <w:left w:val="none" w:sz="0" w:space="0" w:color="auto"/>
                            <w:bottom w:val="none" w:sz="0" w:space="0" w:color="auto"/>
                            <w:right w:val="none" w:sz="0" w:space="0" w:color="auto"/>
                          </w:divBdr>
                          <w:divsChild>
                            <w:div w:id="1069885737">
                              <w:marLeft w:val="0"/>
                              <w:marRight w:val="0"/>
                              <w:marTop w:val="0"/>
                              <w:marBottom w:val="375"/>
                              <w:divBdr>
                                <w:top w:val="none" w:sz="0" w:space="0" w:color="auto"/>
                                <w:left w:val="none" w:sz="0" w:space="0" w:color="auto"/>
                                <w:bottom w:val="none" w:sz="0" w:space="0" w:color="auto"/>
                                <w:right w:val="none" w:sz="0" w:space="0" w:color="auto"/>
                              </w:divBdr>
                              <w:divsChild>
                                <w:div w:id="532158326">
                                  <w:marLeft w:val="0"/>
                                  <w:marRight w:val="0"/>
                                  <w:marTop w:val="0"/>
                                  <w:marBottom w:val="450"/>
                                  <w:divBdr>
                                    <w:top w:val="none" w:sz="0" w:space="0" w:color="auto"/>
                                    <w:left w:val="none" w:sz="0" w:space="0" w:color="auto"/>
                                    <w:bottom w:val="dotted" w:sz="6" w:space="4" w:color="DEDEDE"/>
                                    <w:right w:val="none" w:sz="0" w:space="0" w:color="auto"/>
                                  </w:divBdr>
                                  <w:divsChild>
                                    <w:div w:id="827944094">
                                      <w:marLeft w:val="0"/>
                                      <w:marRight w:val="0"/>
                                      <w:marTop w:val="0"/>
                                      <w:marBottom w:val="0"/>
                                      <w:divBdr>
                                        <w:top w:val="none" w:sz="0" w:space="0" w:color="auto"/>
                                        <w:left w:val="none" w:sz="0" w:space="0" w:color="auto"/>
                                        <w:bottom w:val="none" w:sz="0" w:space="0" w:color="auto"/>
                                        <w:right w:val="none" w:sz="0" w:space="0" w:color="auto"/>
                                      </w:divBdr>
                                      <w:divsChild>
                                        <w:div w:id="17596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419976">
                                  <w:marLeft w:val="0"/>
                                  <w:marRight w:val="-300"/>
                                  <w:marTop w:val="0"/>
                                  <w:marBottom w:val="0"/>
                                  <w:divBdr>
                                    <w:top w:val="none" w:sz="0" w:space="0" w:color="auto"/>
                                    <w:left w:val="none" w:sz="0" w:space="0" w:color="auto"/>
                                    <w:bottom w:val="none" w:sz="0" w:space="0" w:color="auto"/>
                                    <w:right w:val="none" w:sz="0" w:space="0" w:color="auto"/>
                                  </w:divBdr>
                                </w:div>
                                <w:div w:id="1286275851">
                                  <w:marLeft w:val="0"/>
                                  <w:marRight w:val="-300"/>
                                  <w:marTop w:val="0"/>
                                  <w:marBottom w:val="0"/>
                                  <w:divBdr>
                                    <w:top w:val="none" w:sz="0" w:space="0" w:color="auto"/>
                                    <w:left w:val="none" w:sz="0" w:space="0" w:color="auto"/>
                                    <w:bottom w:val="none" w:sz="0" w:space="0" w:color="auto"/>
                                    <w:right w:val="none" w:sz="0" w:space="0" w:color="auto"/>
                                  </w:divBdr>
                                </w:div>
                                <w:div w:id="943810275">
                                  <w:marLeft w:val="0"/>
                                  <w:marRight w:val="-300"/>
                                  <w:marTop w:val="0"/>
                                  <w:marBottom w:val="0"/>
                                  <w:divBdr>
                                    <w:top w:val="none" w:sz="0" w:space="0" w:color="auto"/>
                                    <w:left w:val="none" w:sz="0" w:space="0" w:color="auto"/>
                                    <w:bottom w:val="none" w:sz="0" w:space="0" w:color="auto"/>
                                    <w:right w:val="none" w:sz="0" w:space="0" w:color="auto"/>
                                  </w:divBdr>
                                </w:div>
                                <w:div w:id="211314519">
                                  <w:marLeft w:val="0"/>
                                  <w:marRight w:val="-300"/>
                                  <w:marTop w:val="0"/>
                                  <w:marBottom w:val="0"/>
                                  <w:divBdr>
                                    <w:top w:val="none" w:sz="0" w:space="0" w:color="auto"/>
                                    <w:left w:val="none" w:sz="0" w:space="0" w:color="auto"/>
                                    <w:bottom w:val="none" w:sz="0" w:space="0" w:color="auto"/>
                                    <w:right w:val="none" w:sz="0" w:space="0" w:color="auto"/>
                                  </w:divBdr>
                                </w:div>
                                <w:div w:id="365445642">
                                  <w:marLeft w:val="0"/>
                                  <w:marRight w:val="0"/>
                                  <w:marTop w:val="0"/>
                                  <w:marBottom w:val="0"/>
                                  <w:divBdr>
                                    <w:top w:val="none" w:sz="0" w:space="0" w:color="auto"/>
                                    <w:left w:val="none" w:sz="0" w:space="0" w:color="auto"/>
                                    <w:bottom w:val="none" w:sz="0" w:space="0" w:color="auto"/>
                                    <w:right w:val="none" w:sz="0" w:space="0" w:color="auto"/>
                                  </w:divBdr>
                                </w:div>
                                <w:div w:id="140267840">
                                  <w:marLeft w:val="0"/>
                                  <w:marRight w:val="-300"/>
                                  <w:marTop w:val="0"/>
                                  <w:marBottom w:val="0"/>
                                  <w:divBdr>
                                    <w:top w:val="none" w:sz="0" w:space="0" w:color="auto"/>
                                    <w:left w:val="none" w:sz="0" w:space="0" w:color="auto"/>
                                    <w:bottom w:val="none" w:sz="0" w:space="0" w:color="auto"/>
                                    <w:right w:val="none" w:sz="0" w:space="0" w:color="auto"/>
                                  </w:divBdr>
                                </w:div>
                                <w:div w:id="913274227">
                                  <w:marLeft w:val="0"/>
                                  <w:marRight w:val="0"/>
                                  <w:marTop w:val="0"/>
                                  <w:marBottom w:val="0"/>
                                  <w:divBdr>
                                    <w:top w:val="none" w:sz="0" w:space="0" w:color="auto"/>
                                    <w:left w:val="none" w:sz="0" w:space="0" w:color="auto"/>
                                    <w:bottom w:val="none" w:sz="0" w:space="0" w:color="auto"/>
                                    <w:right w:val="none" w:sz="0" w:space="0" w:color="auto"/>
                                  </w:divBdr>
                                </w:div>
                                <w:div w:id="388650086">
                                  <w:marLeft w:val="0"/>
                                  <w:marRight w:val="-300"/>
                                  <w:marTop w:val="0"/>
                                  <w:marBottom w:val="0"/>
                                  <w:divBdr>
                                    <w:top w:val="none" w:sz="0" w:space="0" w:color="auto"/>
                                    <w:left w:val="none" w:sz="0" w:space="0" w:color="auto"/>
                                    <w:bottom w:val="none" w:sz="0" w:space="0" w:color="auto"/>
                                    <w:right w:val="none" w:sz="0" w:space="0" w:color="auto"/>
                                  </w:divBdr>
                                </w:div>
                                <w:div w:id="1244947247">
                                  <w:marLeft w:val="0"/>
                                  <w:marRight w:val="-300"/>
                                  <w:marTop w:val="0"/>
                                  <w:marBottom w:val="0"/>
                                  <w:divBdr>
                                    <w:top w:val="none" w:sz="0" w:space="0" w:color="auto"/>
                                    <w:left w:val="none" w:sz="0" w:space="0" w:color="auto"/>
                                    <w:bottom w:val="none" w:sz="0" w:space="0" w:color="auto"/>
                                    <w:right w:val="none" w:sz="0" w:space="0" w:color="auto"/>
                                  </w:divBdr>
                                </w:div>
                                <w:div w:id="713697821">
                                  <w:marLeft w:val="0"/>
                                  <w:marRight w:val="-300"/>
                                  <w:marTop w:val="0"/>
                                  <w:marBottom w:val="0"/>
                                  <w:divBdr>
                                    <w:top w:val="none" w:sz="0" w:space="0" w:color="auto"/>
                                    <w:left w:val="none" w:sz="0" w:space="0" w:color="auto"/>
                                    <w:bottom w:val="none" w:sz="0" w:space="0" w:color="auto"/>
                                    <w:right w:val="none" w:sz="0" w:space="0" w:color="auto"/>
                                  </w:divBdr>
                                </w:div>
                                <w:div w:id="24615435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117" Type="http://schemas.openxmlformats.org/officeDocument/2006/relationships/hyperlink" Target="http://mantamodels.eu/uploads/gallery/fe-a-8/93.jpg" TargetMode="External"/><Relationship Id="rId21" Type="http://schemas.openxmlformats.org/officeDocument/2006/relationships/hyperlink" Target="http://mantamodels.eu/uploads/Tips/Fast-and-easy-airplane/23.jpg" TargetMode="External"/><Relationship Id="rId42" Type="http://schemas.openxmlformats.org/officeDocument/2006/relationships/hyperlink" Target="http://mantamodels.eu/uploads/Tips/Fast-and-easy-airplane/41.jpg" TargetMode="External"/><Relationship Id="rId47" Type="http://schemas.openxmlformats.org/officeDocument/2006/relationships/image" Target="media/image20.jpeg"/><Relationship Id="rId63" Type="http://schemas.openxmlformats.org/officeDocument/2006/relationships/hyperlink" Target="http://mantamodels.eu/uploads/gallery/fe-a-4/51.jpg" TargetMode="External"/><Relationship Id="rId68" Type="http://schemas.openxmlformats.org/officeDocument/2006/relationships/hyperlink" Target="http://mantamodels.eu/uploads/Tips/Fast-and-easy-airplane/50.jpg" TargetMode="External"/><Relationship Id="rId84" Type="http://schemas.openxmlformats.org/officeDocument/2006/relationships/image" Target="media/image37.jpeg"/><Relationship Id="rId89" Type="http://schemas.openxmlformats.org/officeDocument/2006/relationships/image" Target="media/image39.jpeg"/><Relationship Id="rId112" Type="http://schemas.openxmlformats.org/officeDocument/2006/relationships/hyperlink" Target="http://mantamodels.eu/uploads/Tips/Fast-and-easy-airplane/90.jpg" TargetMode="External"/><Relationship Id="rId133" Type="http://schemas.openxmlformats.org/officeDocument/2006/relationships/hyperlink" Target="http://mantamodels.eu/uploads/gallery/fe-a-9/120.jpg" TargetMode="External"/><Relationship Id="rId138" Type="http://schemas.openxmlformats.org/officeDocument/2006/relationships/theme" Target="theme/theme1.xml"/><Relationship Id="rId16" Type="http://schemas.openxmlformats.org/officeDocument/2006/relationships/image" Target="media/image5.jpeg"/><Relationship Id="rId107" Type="http://schemas.openxmlformats.org/officeDocument/2006/relationships/image" Target="media/image48.jpeg"/><Relationship Id="rId11" Type="http://schemas.openxmlformats.org/officeDocument/2006/relationships/image" Target="media/image3.jpeg"/><Relationship Id="rId32" Type="http://schemas.openxmlformats.org/officeDocument/2006/relationships/image" Target="media/image13.jpeg"/><Relationship Id="rId37" Type="http://schemas.openxmlformats.org/officeDocument/2006/relationships/image" Target="media/image15.jpeg"/><Relationship Id="rId53" Type="http://schemas.openxmlformats.org/officeDocument/2006/relationships/hyperlink" Target="http://www.youtube.com/watch?v=tSAjVv6LF9Q" TargetMode="External"/><Relationship Id="rId58" Type="http://schemas.openxmlformats.org/officeDocument/2006/relationships/image" Target="media/image25.jpeg"/><Relationship Id="rId74" Type="http://schemas.openxmlformats.org/officeDocument/2006/relationships/image" Target="media/image32.jpeg"/><Relationship Id="rId79" Type="http://schemas.openxmlformats.org/officeDocument/2006/relationships/hyperlink" Target="http://mantamodels.eu/uploads/Tips/Fast-and-easy-airplane/60.jpg" TargetMode="External"/><Relationship Id="rId102" Type="http://schemas.openxmlformats.org/officeDocument/2006/relationships/hyperlink" Target="http://mantamodels.eu/uploads/gallery/fe-a-7/81.jpg" TargetMode="External"/><Relationship Id="rId123" Type="http://schemas.openxmlformats.org/officeDocument/2006/relationships/hyperlink" Target="http://mantamodels.eu/uploads/Tips/Fast-and-easy-airplane/101.jpg" TargetMode="External"/><Relationship Id="rId128" Type="http://schemas.openxmlformats.org/officeDocument/2006/relationships/image" Target="media/image58.jpeg"/><Relationship Id="rId5" Type="http://schemas.openxmlformats.org/officeDocument/2006/relationships/webSettings" Target="webSettings.xml"/><Relationship Id="rId90" Type="http://schemas.openxmlformats.org/officeDocument/2006/relationships/hyperlink" Target="http://mantamodels.eu/uploads/gallery/fe-a-6/73.jpg" TargetMode="External"/><Relationship Id="rId95" Type="http://schemas.openxmlformats.org/officeDocument/2006/relationships/image" Target="media/image42.jpeg"/><Relationship Id="rId14" Type="http://schemas.openxmlformats.org/officeDocument/2006/relationships/hyperlink" Target="http://model.airgroup2000.com/viewtopic.php?f=55&amp;t=1936" TargetMode="External"/><Relationship Id="rId22" Type="http://schemas.openxmlformats.org/officeDocument/2006/relationships/image" Target="media/image8.jpeg"/><Relationship Id="rId27" Type="http://schemas.openxmlformats.org/officeDocument/2006/relationships/hyperlink" Target="http://mantamodels.eu/uploads/Tips/Fast-and-easy-airplane/26.jpg" TargetMode="External"/><Relationship Id="rId30" Type="http://schemas.openxmlformats.org/officeDocument/2006/relationships/image" Target="media/image12.jpeg"/><Relationship Id="rId35" Type="http://schemas.openxmlformats.org/officeDocument/2006/relationships/image" Target="media/image14.jpeg"/><Relationship Id="rId43" Type="http://schemas.openxmlformats.org/officeDocument/2006/relationships/image" Target="media/image18.jpeg"/><Relationship Id="rId48" Type="http://schemas.openxmlformats.org/officeDocument/2006/relationships/hyperlink" Target="http://mantamodels.eu/uploads/gallery/fe-a-3/44.jpg" TargetMode="External"/><Relationship Id="rId56" Type="http://schemas.openxmlformats.org/officeDocument/2006/relationships/image" Target="media/image24.jpeg"/><Relationship Id="rId64" Type="http://schemas.openxmlformats.org/officeDocument/2006/relationships/image" Target="media/image28.jpeg"/><Relationship Id="rId69" Type="http://schemas.openxmlformats.org/officeDocument/2006/relationships/image" Target="media/image30.jpeg"/><Relationship Id="rId77" Type="http://schemas.openxmlformats.org/officeDocument/2006/relationships/hyperlink" Target="http://mantamodels.eu/uploads/gallery/fe-a-5/54.jpg" TargetMode="External"/><Relationship Id="rId100" Type="http://schemas.openxmlformats.org/officeDocument/2006/relationships/hyperlink" Target="http://mantamodels.eu/uploads/Tips/Fast-and-easy-airplane/80.jpg" TargetMode="External"/><Relationship Id="rId105" Type="http://schemas.openxmlformats.org/officeDocument/2006/relationships/image" Target="media/image47.jpeg"/><Relationship Id="rId113" Type="http://schemas.openxmlformats.org/officeDocument/2006/relationships/hyperlink" Target="http://mantamodels.eu/uploads/gallery/fe-a-8/91.jpg" TargetMode="External"/><Relationship Id="rId118" Type="http://schemas.openxmlformats.org/officeDocument/2006/relationships/image" Target="media/image53.jpeg"/><Relationship Id="rId126" Type="http://schemas.openxmlformats.org/officeDocument/2006/relationships/image" Target="media/image57.jpeg"/><Relationship Id="rId134" Type="http://schemas.openxmlformats.org/officeDocument/2006/relationships/image" Target="media/image61.jpeg"/><Relationship Id="rId8" Type="http://schemas.openxmlformats.org/officeDocument/2006/relationships/hyperlink" Target="http://mantamodels.eu/uploads/Tips/Fast-and-easy-airplane/12.jpg" TargetMode="External"/><Relationship Id="rId51" Type="http://schemas.openxmlformats.org/officeDocument/2006/relationships/image" Target="media/image22.jpeg"/><Relationship Id="rId72" Type="http://schemas.openxmlformats.org/officeDocument/2006/relationships/image" Target="media/image31.jpeg"/><Relationship Id="rId80" Type="http://schemas.openxmlformats.org/officeDocument/2006/relationships/image" Target="media/image35.jpeg"/><Relationship Id="rId85" Type="http://schemas.openxmlformats.org/officeDocument/2006/relationships/hyperlink" Target="http://mantamodels.eu/uploads/Tips/Fast-and-easy-airplane/71.jpg" TargetMode="External"/><Relationship Id="rId93" Type="http://schemas.openxmlformats.org/officeDocument/2006/relationships/image" Target="media/image41.jpeg"/><Relationship Id="rId98" Type="http://schemas.openxmlformats.org/officeDocument/2006/relationships/hyperlink" Target="http://mantamodels.eu/uploads/gallery/fe-a-6/77.jpg" TargetMode="External"/><Relationship Id="rId121" Type="http://schemas.openxmlformats.org/officeDocument/2006/relationships/hyperlink" Target="http://mantamodels.eu/uploads/Tips/Fast-and-easy-airplane/100.jpg" TargetMode="External"/><Relationship Id="rId3" Type="http://schemas.openxmlformats.org/officeDocument/2006/relationships/styles" Target="styles.xml"/><Relationship Id="rId12" Type="http://schemas.openxmlformats.org/officeDocument/2006/relationships/hyperlink" Target="http://mantamodels.eu/uploads/Tips/Fast-and-easy-airplane/14.jpg" TargetMode="External"/><Relationship Id="rId17" Type="http://schemas.openxmlformats.org/officeDocument/2006/relationships/hyperlink" Target="http://mantamodels.eu/uploads/Tips/Fast-and-easy-airplane/21.jpg" TargetMode="External"/><Relationship Id="rId25" Type="http://schemas.openxmlformats.org/officeDocument/2006/relationships/hyperlink" Target="http://mantamodels.eu/uploads/Tips/Fast-and-easy-airplane/25.jpg" TargetMode="External"/><Relationship Id="rId33" Type="http://schemas.openxmlformats.org/officeDocument/2006/relationships/hyperlink" Target="http://mantamodels.eu/uploads/Tips/Fast-and-easy-airplane/31.jpg" TargetMode="External"/><Relationship Id="rId38" Type="http://schemas.openxmlformats.org/officeDocument/2006/relationships/hyperlink" Target="http://mantamodels.eu/uploads/gallery/fe-a-2/34.jpg" TargetMode="External"/><Relationship Id="rId46" Type="http://schemas.openxmlformats.org/officeDocument/2006/relationships/hyperlink" Target="http://mantamodels.eu/uploads/gallery/fe-a-3/43.jpg" TargetMode="External"/><Relationship Id="rId59" Type="http://schemas.openxmlformats.org/officeDocument/2006/relationships/hyperlink" Target="http://mantamodels.eu/uploads/gallery/fe-a-4/49.jpg" TargetMode="External"/><Relationship Id="rId67" Type="http://schemas.openxmlformats.org/officeDocument/2006/relationships/hyperlink" Target="http://mantamodels.eu/tricks/fast-and-easy-airplane/" TargetMode="External"/><Relationship Id="rId103" Type="http://schemas.openxmlformats.org/officeDocument/2006/relationships/image" Target="media/image46.jpeg"/><Relationship Id="rId108" Type="http://schemas.openxmlformats.org/officeDocument/2006/relationships/hyperlink" Target="http://mantamodels.eu/uploads/gallery/fe-a-7/84.jpg" TargetMode="External"/><Relationship Id="rId116" Type="http://schemas.openxmlformats.org/officeDocument/2006/relationships/image" Target="media/image52.jpeg"/><Relationship Id="rId124" Type="http://schemas.openxmlformats.org/officeDocument/2006/relationships/image" Target="media/image56.jpeg"/><Relationship Id="rId129" Type="http://schemas.openxmlformats.org/officeDocument/2006/relationships/hyperlink" Target="http://mantamodels.eu/uploads/gallery/fe-a-9/112.jpg" TargetMode="External"/><Relationship Id="rId137" Type="http://schemas.openxmlformats.org/officeDocument/2006/relationships/fontTable" Target="fontTable.xml"/><Relationship Id="rId20" Type="http://schemas.openxmlformats.org/officeDocument/2006/relationships/image" Target="media/image7.jpeg"/><Relationship Id="rId41" Type="http://schemas.openxmlformats.org/officeDocument/2006/relationships/image" Target="media/image17.jpeg"/><Relationship Id="rId54" Type="http://schemas.openxmlformats.org/officeDocument/2006/relationships/hyperlink" Target="http://mantamodels.eu/uploads/Tips/Fast-and-easy-airplane/46.jpg" TargetMode="External"/><Relationship Id="rId62" Type="http://schemas.openxmlformats.org/officeDocument/2006/relationships/image" Target="media/image27.jpeg"/><Relationship Id="rId70" Type="http://schemas.openxmlformats.org/officeDocument/2006/relationships/hyperlink" Target="http://mantamodels.eu/uploads/Tips/Fast-and-easy-airplane/50.jpg" TargetMode="External"/><Relationship Id="rId75" Type="http://schemas.openxmlformats.org/officeDocument/2006/relationships/hyperlink" Target="http://mantamodels.eu/uploads/gallery/fe-a-5/53.jpg" TargetMode="External"/><Relationship Id="rId83" Type="http://schemas.openxmlformats.org/officeDocument/2006/relationships/hyperlink" Target="http://mantamodels.eu/uploads/Tips/Fast-and-easy-airplane/62.jpg" TargetMode="External"/><Relationship Id="rId88" Type="http://schemas.openxmlformats.org/officeDocument/2006/relationships/hyperlink" Target="http://mantamodels.eu/uploads/gallery/fe-a-6/72.jpg" TargetMode="External"/><Relationship Id="rId91" Type="http://schemas.openxmlformats.org/officeDocument/2006/relationships/image" Target="media/image40.jpeg"/><Relationship Id="rId96" Type="http://schemas.openxmlformats.org/officeDocument/2006/relationships/hyperlink" Target="http://mantamodels.eu/uploads/gallery/fe-a-6/76.jpg" TargetMode="External"/><Relationship Id="rId111" Type="http://schemas.openxmlformats.org/officeDocument/2006/relationships/image" Target="media/image50.jpeg"/><Relationship Id="rId132" Type="http://schemas.openxmlformats.org/officeDocument/2006/relationships/image" Target="media/image60.jpeg"/><Relationship Id="rId1" Type="http://schemas.openxmlformats.org/officeDocument/2006/relationships/customXml" Target="../customXml/item1.xml"/><Relationship Id="rId6" Type="http://schemas.openxmlformats.org/officeDocument/2006/relationships/hyperlink" Target="http://mantamodels.eu/uploads/Tips/Fast-and-easy-airplane/11.jpg" TargetMode="External"/><Relationship Id="rId15" Type="http://schemas.openxmlformats.org/officeDocument/2006/relationships/hyperlink" Target="http://mantamodels.eu/uploads/Tips/Fast-and-easy-airplane/20.jpg" TargetMode="External"/><Relationship Id="rId23" Type="http://schemas.openxmlformats.org/officeDocument/2006/relationships/hyperlink" Target="http://mantamodels.eu/uploads/Tips/Fast-and-easy-airplane/24.jpg" TargetMode="External"/><Relationship Id="rId28" Type="http://schemas.openxmlformats.org/officeDocument/2006/relationships/image" Target="media/image11.jpeg"/><Relationship Id="rId36" Type="http://schemas.openxmlformats.org/officeDocument/2006/relationships/hyperlink" Target="http://mantamodels.eu/uploads/gallery/fe-a-2/33.jpg" TargetMode="External"/><Relationship Id="rId49" Type="http://schemas.openxmlformats.org/officeDocument/2006/relationships/image" Target="media/image21.jpeg"/><Relationship Id="rId57" Type="http://schemas.openxmlformats.org/officeDocument/2006/relationships/hyperlink" Target="http://mantamodels.eu/uploads/gallery/fe-a-4/48.jpg" TargetMode="External"/><Relationship Id="rId106" Type="http://schemas.openxmlformats.org/officeDocument/2006/relationships/hyperlink" Target="http://mantamodels.eu/uploads/gallery/fe-a-7/83.jpg" TargetMode="External"/><Relationship Id="rId114" Type="http://schemas.openxmlformats.org/officeDocument/2006/relationships/image" Target="media/image51.jpeg"/><Relationship Id="rId119" Type="http://schemas.openxmlformats.org/officeDocument/2006/relationships/hyperlink" Target="http://mantamodels.eu/uploads/gallery/fe-a-8/94.jpg" TargetMode="External"/><Relationship Id="rId127" Type="http://schemas.openxmlformats.org/officeDocument/2006/relationships/hyperlink" Target="http://mantamodels.eu/uploads/Tips/Fast-and-easy-airplane/111.jpg" TargetMode="External"/><Relationship Id="rId10" Type="http://schemas.openxmlformats.org/officeDocument/2006/relationships/hyperlink" Target="http://mantamodels.eu/uploads/Tips/Fast-and-easy-airplane/13.jpg" TargetMode="External"/><Relationship Id="rId31" Type="http://schemas.openxmlformats.org/officeDocument/2006/relationships/hyperlink" Target="http://mantamodels.eu/uploads/Tips/Fast-and-easy-airplane/31.jpg" TargetMode="External"/><Relationship Id="rId44" Type="http://schemas.openxmlformats.org/officeDocument/2006/relationships/hyperlink" Target="http://mantamodels.eu/uploads/gallery/fe-a-3/42.jpg" TargetMode="External"/><Relationship Id="rId52" Type="http://schemas.openxmlformats.org/officeDocument/2006/relationships/image" Target="media/image23.jpeg"/><Relationship Id="rId60" Type="http://schemas.openxmlformats.org/officeDocument/2006/relationships/image" Target="media/image26.jpeg"/><Relationship Id="rId65" Type="http://schemas.openxmlformats.org/officeDocument/2006/relationships/hyperlink" Target="http://mantamodels.eu/uploads/gallery/fe-a-4/52.jpg" TargetMode="External"/><Relationship Id="rId73" Type="http://schemas.openxmlformats.org/officeDocument/2006/relationships/hyperlink" Target="http://mantamodels.eu/uploads/gallery/fe-a-5/52.jpg" TargetMode="External"/><Relationship Id="rId78" Type="http://schemas.openxmlformats.org/officeDocument/2006/relationships/image" Target="media/image34.jpeg"/><Relationship Id="rId81" Type="http://schemas.openxmlformats.org/officeDocument/2006/relationships/hyperlink" Target="http://mantamodels.eu/uploads/Tips/Fast-and-easy-airplane/61.jpg" TargetMode="External"/><Relationship Id="rId86" Type="http://schemas.openxmlformats.org/officeDocument/2006/relationships/image" Target="media/image38.jpeg"/><Relationship Id="rId94" Type="http://schemas.openxmlformats.org/officeDocument/2006/relationships/hyperlink" Target="http://mantamodels.eu/uploads/gallery/fe-a-6/75.jpg" TargetMode="External"/><Relationship Id="rId99" Type="http://schemas.openxmlformats.org/officeDocument/2006/relationships/image" Target="media/image44.jpeg"/><Relationship Id="rId101" Type="http://schemas.openxmlformats.org/officeDocument/2006/relationships/image" Target="media/image45.jpeg"/><Relationship Id="rId122" Type="http://schemas.openxmlformats.org/officeDocument/2006/relationships/image" Target="media/image55.jpeg"/><Relationship Id="rId130" Type="http://schemas.openxmlformats.org/officeDocument/2006/relationships/image" Target="media/image59.jpeg"/><Relationship Id="rId135" Type="http://schemas.openxmlformats.org/officeDocument/2006/relationships/hyperlink" Target="http://mantamodels.eu/uploads/gallery/fe-a-9/121.jpg"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6.jpeg"/><Relationship Id="rId39" Type="http://schemas.openxmlformats.org/officeDocument/2006/relationships/image" Target="media/image16.jpeg"/><Relationship Id="rId109" Type="http://schemas.openxmlformats.org/officeDocument/2006/relationships/image" Target="media/image49.jpeg"/><Relationship Id="rId34" Type="http://schemas.openxmlformats.org/officeDocument/2006/relationships/hyperlink" Target="http://mantamodels.eu/uploads/gallery/fe-a-2/32.jpg" TargetMode="External"/><Relationship Id="rId50" Type="http://schemas.openxmlformats.org/officeDocument/2006/relationships/hyperlink" Target="http://mantamodels.eu/uploads/gallery/fe-a-3/45.jpg" TargetMode="External"/><Relationship Id="rId55" Type="http://schemas.openxmlformats.org/officeDocument/2006/relationships/hyperlink" Target="http://mantamodels.eu/uploads/gallery/fe-a-4/47.jpg" TargetMode="External"/><Relationship Id="rId76" Type="http://schemas.openxmlformats.org/officeDocument/2006/relationships/image" Target="media/image33.jpeg"/><Relationship Id="rId97" Type="http://schemas.openxmlformats.org/officeDocument/2006/relationships/image" Target="media/image43.jpeg"/><Relationship Id="rId104" Type="http://schemas.openxmlformats.org/officeDocument/2006/relationships/hyperlink" Target="http://mantamodels.eu/uploads/gallery/fe-a-7/82.jpg" TargetMode="External"/><Relationship Id="rId120" Type="http://schemas.openxmlformats.org/officeDocument/2006/relationships/image" Target="media/image54.jpeg"/><Relationship Id="rId125" Type="http://schemas.openxmlformats.org/officeDocument/2006/relationships/hyperlink" Target="http://mantamodels.eu/uploads/Tips/Fast-and-easy-airplane/110.jpg" TargetMode="External"/><Relationship Id="rId7" Type="http://schemas.openxmlformats.org/officeDocument/2006/relationships/image" Target="media/image1.jpeg"/><Relationship Id="rId71" Type="http://schemas.openxmlformats.org/officeDocument/2006/relationships/hyperlink" Target="http://mantamodels.eu/uploads/gallery/fe-a-5/51.jpg" TargetMode="External"/><Relationship Id="rId92" Type="http://schemas.openxmlformats.org/officeDocument/2006/relationships/hyperlink" Target="http://mantamodels.eu/uploads/gallery/fe-a-6/74.jpg" TargetMode="External"/><Relationship Id="rId2" Type="http://schemas.openxmlformats.org/officeDocument/2006/relationships/numbering" Target="numbering.xml"/><Relationship Id="rId29" Type="http://schemas.openxmlformats.org/officeDocument/2006/relationships/hyperlink" Target="http://mantamodels.eu/uploads/Tips/Fast-and-easy-airplane/27.jpg" TargetMode="External"/><Relationship Id="rId24" Type="http://schemas.openxmlformats.org/officeDocument/2006/relationships/image" Target="media/image9.jpeg"/><Relationship Id="rId40" Type="http://schemas.openxmlformats.org/officeDocument/2006/relationships/hyperlink" Target="http://mantamodels.eu/uploads/gallery/fe-a-2/35.jpg" TargetMode="External"/><Relationship Id="rId45" Type="http://schemas.openxmlformats.org/officeDocument/2006/relationships/image" Target="media/image19.jpeg"/><Relationship Id="rId66" Type="http://schemas.openxmlformats.org/officeDocument/2006/relationships/image" Target="media/image29.jpeg"/><Relationship Id="rId87" Type="http://schemas.openxmlformats.org/officeDocument/2006/relationships/hyperlink" Target="http://mantamodels.eu/uploads/Tips/Fast-and-easy-airplane/71.jpg" TargetMode="External"/><Relationship Id="rId110" Type="http://schemas.openxmlformats.org/officeDocument/2006/relationships/hyperlink" Target="http://mantamodels.eu/uploads/Tips/Fast-and-easy-airplane/90.jpg" TargetMode="External"/><Relationship Id="rId115" Type="http://schemas.openxmlformats.org/officeDocument/2006/relationships/hyperlink" Target="http://mantamodels.eu/uploads/gallery/fe-a-8/92.jpg" TargetMode="External"/><Relationship Id="rId131" Type="http://schemas.openxmlformats.org/officeDocument/2006/relationships/hyperlink" Target="http://mantamodels.eu/uploads/gallery/fe-a-9/114.jpg" TargetMode="External"/><Relationship Id="rId136" Type="http://schemas.openxmlformats.org/officeDocument/2006/relationships/image" Target="media/image62.jpeg"/><Relationship Id="rId61" Type="http://schemas.openxmlformats.org/officeDocument/2006/relationships/hyperlink" Target="http://mantamodels.eu/uploads/gallery/fe-a-4/50.jpg" TargetMode="External"/><Relationship Id="rId82" Type="http://schemas.openxmlformats.org/officeDocument/2006/relationships/image" Target="media/image36.jpeg"/><Relationship Id="rId19" Type="http://schemas.openxmlformats.org/officeDocument/2006/relationships/hyperlink" Target="http://mantamodels.eu/uploads/Tips/Fast-and-easy-airplane/22.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9DB977-DC46-4B16-936E-9D4746D1B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9</Pages>
  <Words>3082</Words>
  <Characters>17574</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Scorpion Shipping Ltd</Company>
  <LinksUpToDate>false</LinksUpToDate>
  <CharactersWithSpaces>20615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Ivailo Vratchanski</dc:creator>
  <cp:lastModifiedBy>Ivailo Vratchanski</cp:lastModifiedBy>
  <cp:revision>10</cp:revision>
  <dcterms:created xsi:type="dcterms:W3CDTF">2012-09-15T16:12:00Z</dcterms:created>
  <dcterms:modified xsi:type="dcterms:W3CDTF">2012-09-16T08:11:00Z</dcterms:modified>
</cp:coreProperties>
</file>